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7973AA3" w:rsidR="008D6BD8" w:rsidRPr="00561678" w:rsidRDefault="00FD0FAB" w:rsidP="00E16920">
      <w:pPr>
        <w:contextualSpacing/>
        <w:jc w:val="center"/>
      </w:pPr>
      <w:r w:rsidRPr="00561678">
        <w:t>Запрос котировок №</w:t>
      </w:r>
      <w:r w:rsidR="008D6BD8" w:rsidRPr="004C0D22">
        <w:rPr>
          <w:b/>
        </w:rPr>
        <w:t xml:space="preserve"> </w:t>
      </w:r>
      <w:r w:rsidR="00AF7832">
        <w:rPr>
          <w:b/>
        </w:rPr>
        <w:t>2314050907</w:t>
      </w:r>
      <w:r w:rsidR="00013B22">
        <w:rPr>
          <w:b/>
        </w:rPr>
        <w:t>5</w:t>
      </w:r>
      <w:r w:rsidR="00AF7832">
        <w:rPr>
          <w:b/>
        </w:rPr>
        <w:t>/</w:t>
      </w:r>
      <w:r w:rsidR="00013B22">
        <w:rPr>
          <w:b/>
        </w:rPr>
        <w:t>11</w:t>
      </w:r>
      <w:r w:rsidR="000707A3">
        <w:rPr>
          <w:b/>
        </w:rPr>
        <w:t>8</w:t>
      </w:r>
    </w:p>
    <w:p w14:paraId="183CB5AA" w14:textId="05D4BBC2" w:rsidR="00AF7832" w:rsidRPr="006F0603" w:rsidRDefault="00AF7832" w:rsidP="00AF7832">
      <w:pPr>
        <w:jc w:val="center"/>
      </w:pPr>
      <w:r>
        <w:rPr>
          <w:bCs/>
        </w:rPr>
        <w:t xml:space="preserve">на выполнение </w:t>
      </w:r>
      <w:r w:rsidR="00013B22">
        <w:rPr>
          <w:color w:val="000000"/>
          <w:highlight w:val="white"/>
          <w:lang w:bidi="hi-IN"/>
        </w:rPr>
        <w:t>р</w:t>
      </w:r>
      <w:r w:rsidR="00013B22" w:rsidRPr="00C374BB">
        <w:rPr>
          <w:color w:val="000000"/>
          <w:highlight w:val="white"/>
          <w:lang w:bidi="hi-IN"/>
        </w:rPr>
        <w:t>емонт</w:t>
      </w:r>
      <w:r w:rsidR="00013B22">
        <w:rPr>
          <w:color w:val="000000"/>
          <w:highlight w:val="white"/>
          <w:lang w:bidi="hi-IN"/>
        </w:rPr>
        <w:t>а</w:t>
      </w:r>
      <w:r w:rsidR="00013B22" w:rsidRPr="00C374BB">
        <w:rPr>
          <w:color w:val="000000"/>
          <w:highlight w:val="white"/>
          <w:lang w:bidi="hi-IN"/>
        </w:rPr>
        <w:t xml:space="preserve"> </w:t>
      </w:r>
      <w:r w:rsidR="00013B22">
        <w:rPr>
          <w:color w:val="000000"/>
          <w:highlight w:val="white"/>
          <w:lang w:bidi="hi-IN"/>
        </w:rPr>
        <w:t>лестничной клетки и палаты №2 хирургического отделения в хирургическом корпусе</w:t>
      </w:r>
      <w:r w:rsidR="00013B22" w:rsidRPr="00C374BB">
        <w:rPr>
          <w:color w:val="000000"/>
          <w:highlight w:val="white"/>
          <w:lang w:bidi="hi-IN"/>
        </w:rPr>
        <w:t xml:space="preserve"> ЧУЗ "РЖД-Медицина» г.</w:t>
      </w:r>
      <w:r w:rsidR="00013B22">
        <w:rPr>
          <w:color w:val="000000"/>
          <w:highlight w:val="white"/>
          <w:lang w:bidi="hi-IN"/>
        </w:rPr>
        <w:t xml:space="preserve"> Рузаевка</w:t>
      </w:r>
      <w:r w:rsidR="00013B22" w:rsidRPr="00C374BB">
        <w:rPr>
          <w:color w:val="000000"/>
          <w:highlight w:val="white"/>
          <w:lang w:bidi="hi-IN"/>
        </w:rPr>
        <w:t>"</w:t>
      </w:r>
      <w:r w:rsidR="00013B22" w:rsidRPr="00D716BB">
        <w:t>,</w:t>
      </w:r>
      <w:r w:rsidR="00013B22">
        <w:rPr>
          <w:color w:val="000000"/>
          <w:lang w:bidi="hi-IN"/>
        </w:rPr>
        <w:t xml:space="preserve"> </w:t>
      </w:r>
      <w:r w:rsidR="00013B22" w:rsidRPr="00D716BB">
        <w:t>расположенного по адресу: 4</w:t>
      </w:r>
      <w:r w:rsidR="00013B22">
        <w:t>31440</w:t>
      </w:r>
      <w:r w:rsidR="00013B22" w:rsidRPr="00D716BB">
        <w:t xml:space="preserve">, </w:t>
      </w:r>
      <w:r w:rsidR="00013B22">
        <w:t xml:space="preserve">РМ, </w:t>
      </w:r>
      <w:r w:rsidR="00013B22" w:rsidRPr="00D716BB">
        <w:t xml:space="preserve">г. </w:t>
      </w:r>
      <w:r w:rsidR="00013B22">
        <w:t>Рузаевк</w:t>
      </w:r>
      <w:r w:rsidR="00013B22" w:rsidRPr="00D716BB">
        <w:t xml:space="preserve">а, ул. </w:t>
      </w:r>
      <w:r w:rsidR="00013B22">
        <w:t>Бедно-</w:t>
      </w:r>
      <w:proofErr w:type="spellStart"/>
      <w:r w:rsidR="00013B22">
        <w:t>Демьяновская</w:t>
      </w:r>
      <w:proofErr w:type="spellEnd"/>
      <w:r w:rsidR="00013B22" w:rsidRPr="00D716BB">
        <w:t xml:space="preserve">, </w:t>
      </w:r>
      <w:r w:rsidR="00013B22">
        <w:t>д.15/2</w:t>
      </w:r>
    </w:p>
    <w:p w14:paraId="656C5E16" w14:textId="77777777" w:rsidR="008D6BD8" w:rsidRPr="00B25AA4" w:rsidRDefault="008D6BD8" w:rsidP="00AF7832">
      <w:pPr>
        <w:contextualSpacing/>
        <w:jc w:val="both"/>
        <w:rPr>
          <w:bCs/>
          <w:sz w:val="22"/>
          <w:szCs w:val="22"/>
        </w:rPr>
      </w:pPr>
    </w:p>
    <w:p w14:paraId="09624CE2" w14:textId="77777777" w:rsidR="00C7385B" w:rsidRPr="00561678" w:rsidRDefault="00D23331" w:rsidP="00AF7832">
      <w:pPr>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70ED955A" w:rsidR="00924987" w:rsidRDefault="00484FFC" w:rsidP="00915491">
      <w:pPr>
        <w:contextualSpacing/>
        <w:jc w:val="both"/>
        <w:rPr>
          <w:color w:val="000000"/>
        </w:rPr>
      </w:pPr>
      <w:r>
        <w:rPr>
          <w:color w:val="000000"/>
        </w:rPr>
        <w:t>Ведущий инженер</w:t>
      </w:r>
      <w:r w:rsidR="001B2475">
        <w:rPr>
          <w:color w:val="000000"/>
        </w:rPr>
        <w:t xml:space="preserve"> – </w:t>
      </w:r>
      <w:proofErr w:type="spellStart"/>
      <w:r>
        <w:rPr>
          <w:color w:val="000000"/>
        </w:rPr>
        <w:t>Шубик</w:t>
      </w:r>
      <w:proofErr w:type="spellEnd"/>
      <w:r>
        <w:rPr>
          <w:color w:val="000000"/>
        </w:rPr>
        <w:t xml:space="preserve"> Фаина Иосифовна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5F2E97FF"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w:t>
      </w:r>
      <w:r w:rsidR="00FC269E">
        <w:t>.</w:t>
      </w:r>
      <w:r w:rsidRPr="00561678">
        <w:t xml:space="preserve"> </w:t>
      </w:r>
    </w:p>
    <w:p w14:paraId="77E0BA85" w14:textId="788C2152" w:rsidR="00013B22" w:rsidRPr="006F0603" w:rsidRDefault="00FC269E" w:rsidP="00013B22">
      <w:r>
        <w:rPr>
          <w:b/>
        </w:rPr>
        <w:t xml:space="preserve">     </w:t>
      </w:r>
      <w:r w:rsidR="00E53932" w:rsidRPr="009F3F85">
        <w:rPr>
          <w:b/>
        </w:rPr>
        <w:t>Предмет запроса котировок:</w:t>
      </w:r>
      <w:r w:rsidR="00E53932" w:rsidRPr="00561678">
        <w:t xml:space="preserve"> </w:t>
      </w:r>
      <w:r w:rsidR="00013B22">
        <w:rPr>
          <w:color w:val="000000"/>
          <w:highlight w:val="white"/>
          <w:lang w:bidi="hi-IN"/>
        </w:rPr>
        <w:t>р</w:t>
      </w:r>
      <w:r w:rsidR="00013B22" w:rsidRPr="00C374BB">
        <w:rPr>
          <w:color w:val="000000"/>
          <w:highlight w:val="white"/>
          <w:lang w:bidi="hi-IN"/>
        </w:rPr>
        <w:t xml:space="preserve">емонт </w:t>
      </w:r>
      <w:r w:rsidR="00013B22">
        <w:rPr>
          <w:color w:val="000000"/>
          <w:highlight w:val="white"/>
          <w:lang w:bidi="hi-IN"/>
        </w:rPr>
        <w:t>лестничной клетки и палаты №2 хирургического отделения в хирургическом корпусе</w:t>
      </w:r>
      <w:r w:rsidR="00013B22" w:rsidRPr="00C374BB">
        <w:rPr>
          <w:color w:val="000000"/>
          <w:highlight w:val="white"/>
          <w:lang w:bidi="hi-IN"/>
        </w:rPr>
        <w:t xml:space="preserve"> ЧУЗ "РЖД-Медицина» г.</w:t>
      </w:r>
      <w:r w:rsidR="00013B22">
        <w:rPr>
          <w:color w:val="000000"/>
          <w:highlight w:val="white"/>
          <w:lang w:bidi="hi-IN"/>
        </w:rPr>
        <w:t xml:space="preserve"> Рузаевка</w:t>
      </w:r>
      <w:r w:rsidR="00013B22" w:rsidRPr="00C374BB">
        <w:rPr>
          <w:color w:val="000000"/>
          <w:highlight w:val="white"/>
          <w:lang w:bidi="hi-IN"/>
        </w:rPr>
        <w:t>"</w:t>
      </w:r>
      <w:r w:rsidR="00013B22" w:rsidRPr="00D716BB">
        <w:t>,</w:t>
      </w:r>
      <w:r w:rsidR="00013B22">
        <w:rPr>
          <w:color w:val="000000"/>
          <w:lang w:bidi="hi-IN"/>
        </w:rPr>
        <w:t xml:space="preserve"> </w:t>
      </w:r>
      <w:r w:rsidR="00013B22" w:rsidRPr="00D716BB">
        <w:t>расположенного по адресу: 4</w:t>
      </w:r>
      <w:r w:rsidR="00013B22">
        <w:t>31440</w:t>
      </w:r>
      <w:r w:rsidR="00013B22" w:rsidRPr="00D716BB">
        <w:t xml:space="preserve">, </w:t>
      </w:r>
      <w:r w:rsidR="00013B22">
        <w:t xml:space="preserve">РМ, </w:t>
      </w:r>
      <w:r w:rsidR="00013B22" w:rsidRPr="00D716BB">
        <w:t xml:space="preserve">г. </w:t>
      </w:r>
      <w:r w:rsidR="00013B22">
        <w:t>Рузаевк</w:t>
      </w:r>
      <w:r w:rsidR="00013B22" w:rsidRPr="00D716BB">
        <w:t xml:space="preserve">а, ул. </w:t>
      </w:r>
      <w:r w:rsidR="00013B22">
        <w:t>Бедно-</w:t>
      </w:r>
      <w:proofErr w:type="spellStart"/>
      <w:r w:rsidR="00013B22">
        <w:t>Демьяновская</w:t>
      </w:r>
      <w:proofErr w:type="spellEnd"/>
      <w:r w:rsidR="00013B22" w:rsidRPr="00D716BB">
        <w:t xml:space="preserve">, </w:t>
      </w:r>
      <w:r w:rsidR="00013B22">
        <w:t>д.15/2.</w:t>
      </w:r>
    </w:p>
    <w:p w14:paraId="526A3DF6" w14:textId="0360791B" w:rsidR="00E53932" w:rsidRDefault="00E53932" w:rsidP="00013B22"/>
    <w:p w14:paraId="3FCCD658" w14:textId="77777777" w:rsidR="00FC269E" w:rsidRDefault="00FC269E" w:rsidP="00FC269E">
      <w:pPr>
        <w:contextualSpacing/>
        <w:jc w:val="center"/>
        <w:rPr>
          <w:b/>
        </w:rPr>
      </w:pPr>
      <w:r>
        <w:rPr>
          <w:b/>
        </w:rPr>
        <w:t>ОПИСАНИЕ ОБЪЕКТА ЗАКУПКИ</w:t>
      </w:r>
    </w:p>
    <w:tbl>
      <w:tblPr>
        <w:tblpPr w:leftFromText="180" w:rightFromText="180" w:vertAnchor="text" w:horzAnchor="margin" w:tblpY="318"/>
        <w:tblW w:w="106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91"/>
        <w:gridCol w:w="6520"/>
        <w:gridCol w:w="1418"/>
        <w:gridCol w:w="1842"/>
      </w:tblGrid>
      <w:tr w:rsidR="00FC269E" w:rsidRPr="008841AE" w14:paraId="045B3953" w14:textId="77777777" w:rsidTr="00FC269E">
        <w:trPr>
          <w:trHeight w:val="228"/>
          <w:tblCellSpacing w:w="0" w:type="dxa"/>
        </w:trPr>
        <w:tc>
          <w:tcPr>
            <w:tcW w:w="891" w:type="dxa"/>
            <w:shd w:val="clear" w:color="auto" w:fill="FFFFFF"/>
            <w:vAlign w:val="center"/>
          </w:tcPr>
          <w:p w14:paraId="3047C004" w14:textId="77777777" w:rsidR="00FC269E" w:rsidRPr="008841AE" w:rsidRDefault="00FC269E" w:rsidP="00FC269E">
            <w:pPr>
              <w:jc w:val="center"/>
            </w:pPr>
            <w:r w:rsidRPr="008841AE">
              <w:t>№</w:t>
            </w:r>
          </w:p>
        </w:tc>
        <w:tc>
          <w:tcPr>
            <w:tcW w:w="6520" w:type="dxa"/>
            <w:shd w:val="clear" w:color="auto" w:fill="FFFFFF"/>
            <w:vAlign w:val="center"/>
          </w:tcPr>
          <w:p w14:paraId="4B9E2F52" w14:textId="77777777" w:rsidR="00FC269E" w:rsidRPr="008841AE" w:rsidRDefault="00FC269E" w:rsidP="00FC269E">
            <w:pPr>
              <w:jc w:val="center"/>
            </w:pPr>
            <w:r w:rsidRPr="008841AE">
              <w:t>Наименование</w:t>
            </w:r>
          </w:p>
        </w:tc>
        <w:tc>
          <w:tcPr>
            <w:tcW w:w="1418" w:type="dxa"/>
            <w:shd w:val="clear" w:color="auto" w:fill="FFFFFF"/>
            <w:vAlign w:val="center"/>
          </w:tcPr>
          <w:p w14:paraId="0E8A3CC7" w14:textId="77777777" w:rsidR="00FC269E" w:rsidRPr="008841AE" w:rsidRDefault="00FC269E" w:rsidP="00FC269E">
            <w:pPr>
              <w:jc w:val="center"/>
            </w:pPr>
            <w:r w:rsidRPr="008841AE">
              <w:t>Количество</w:t>
            </w:r>
          </w:p>
        </w:tc>
        <w:tc>
          <w:tcPr>
            <w:tcW w:w="1842" w:type="dxa"/>
            <w:shd w:val="clear" w:color="auto" w:fill="FFFFFF"/>
            <w:vAlign w:val="center"/>
          </w:tcPr>
          <w:p w14:paraId="684A458E" w14:textId="77777777" w:rsidR="00FC269E" w:rsidRPr="008841AE" w:rsidRDefault="00FC269E" w:rsidP="00FC269E">
            <w:pPr>
              <w:jc w:val="center"/>
            </w:pPr>
            <w:r w:rsidRPr="008841AE">
              <w:t>Единица измерения</w:t>
            </w:r>
          </w:p>
        </w:tc>
      </w:tr>
      <w:tr w:rsidR="00FC269E" w:rsidRPr="008841AE" w14:paraId="7F22D803" w14:textId="77777777" w:rsidTr="00FC269E">
        <w:trPr>
          <w:trHeight w:val="310"/>
          <w:tblCellSpacing w:w="0" w:type="dxa"/>
        </w:trPr>
        <w:tc>
          <w:tcPr>
            <w:tcW w:w="891" w:type="dxa"/>
            <w:shd w:val="clear" w:color="auto" w:fill="FFFFFF"/>
            <w:vAlign w:val="center"/>
          </w:tcPr>
          <w:p w14:paraId="3AB2C55F" w14:textId="77777777" w:rsidR="00FC269E" w:rsidRPr="008841AE" w:rsidRDefault="00FC269E" w:rsidP="00FC269E">
            <w:pPr>
              <w:jc w:val="center"/>
            </w:pPr>
            <w:r w:rsidRPr="008841AE">
              <w:t>1</w:t>
            </w:r>
          </w:p>
        </w:tc>
        <w:tc>
          <w:tcPr>
            <w:tcW w:w="6520" w:type="dxa"/>
            <w:shd w:val="clear" w:color="auto" w:fill="FFFFFF"/>
            <w:vAlign w:val="center"/>
          </w:tcPr>
          <w:p w14:paraId="7DFFBAA1" w14:textId="40B87C09" w:rsidR="00FC269E" w:rsidRPr="008841AE" w:rsidRDefault="00013B22" w:rsidP="00013B22">
            <w:r>
              <w:rPr>
                <w:color w:val="000000"/>
                <w:highlight w:val="white"/>
                <w:lang w:bidi="hi-IN"/>
              </w:rPr>
              <w:t>Р</w:t>
            </w:r>
            <w:r w:rsidRPr="00C374BB">
              <w:rPr>
                <w:color w:val="000000"/>
                <w:highlight w:val="white"/>
                <w:lang w:bidi="hi-IN"/>
              </w:rPr>
              <w:t xml:space="preserve">емонт </w:t>
            </w:r>
            <w:r>
              <w:rPr>
                <w:color w:val="000000"/>
                <w:highlight w:val="white"/>
                <w:lang w:bidi="hi-IN"/>
              </w:rPr>
              <w:t>лестничной клетки и палаты №2 хирургического отделения в хирургическом корпусе</w:t>
            </w:r>
            <w:r w:rsidRPr="00C374BB">
              <w:rPr>
                <w:color w:val="000000"/>
                <w:highlight w:val="white"/>
                <w:lang w:bidi="hi-IN"/>
              </w:rPr>
              <w:t xml:space="preserve"> ЧУЗ "РЖД-Медицина» г.</w:t>
            </w:r>
            <w:r>
              <w:rPr>
                <w:color w:val="000000"/>
                <w:highlight w:val="white"/>
                <w:lang w:bidi="hi-IN"/>
              </w:rPr>
              <w:t xml:space="preserve"> Рузаевка</w:t>
            </w:r>
            <w:r w:rsidRPr="00C374BB">
              <w:rPr>
                <w:color w:val="000000"/>
                <w:highlight w:val="white"/>
                <w:lang w:bidi="hi-IN"/>
              </w:rPr>
              <w:t>"</w:t>
            </w:r>
            <w:r w:rsidRPr="00D716BB">
              <w:t>,</w:t>
            </w:r>
            <w:r>
              <w:rPr>
                <w:color w:val="000000"/>
                <w:lang w:bidi="hi-IN"/>
              </w:rPr>
              <w:t xml:space="preserve"> </w:t>
            </w:r>
            <w:r w:rsidRPr="00D716BB">
              <w:t>расположенного по адресу: 4</w:t>
            </w:r>
            <w:r>
              <w:t>31440</w:t>
            </w:r>
            <w:r w:rsidRPr="00D716BB">
              <w:t xml:space="preserve">, </w:t>
            </w:r>
            <w:r>
              <w:t xml:space="preserve">РМ, </w:t>
            </w:r>
            <w:r w:rsidRPr="00D716BB">
              <w:t xml:space="preserve">г. </w:t>
            </w:r>
            <w:r>
              <w:t>Рузаевк</w:t>
            </w:r>
            <w:r w:rsidRPr="00D716BB">
              <w:t xml:space="preserve">а, ул. </w:t>
            </w:r>
            <w:r>
              <w:t>Бедно-</w:t>
            </w:r>
            <w:proofErr w:type="spellStart"/>
            <w:r>
              <w:t>Демьяновская</w:t>
            </w:r>
            <w:proofErr w:type="spellEnd"/>
            <w:r w:rsidRPr="00D716BB">
              <w:t xml:space="preserve">, </w:t>
            </w:r>
            <w:r>
              <w:t>д.15/2</w:t>
            </w:r>
          </w:p>
        </w:tc>
        <w:tc>
          <w:tcPr>
            <w:tcW w:w="1418" w:type="dxa"/>
            <w:shd w:val="clear" w:color="auto" w:fill="FFFFFF"/>
            <w:vAlign w:val="center"/>
          </w:tcPr>
          <w:p w14:paraId="56A7BB4E" w14:textId="77777777" w:rsidR="00FC269E" w:rsidRPr="008841AE" w:rsidRDefault="00FC269E" w:rsidP="00FC269E">
            <w:pPr>
              <w:jc w:val="center"/>
            </w:pPr>
            <w:r w:rsidRPr="008841AE">
              <w:rPr>
                <w:color w:val="00000A"/>
              </w:rPr>
              <w:t>1</w:t>
            </w:r>
          </w:p>
        </w:tc>
        <w:tc>
          <w:tcPr>
            <w:tcW w:w="1842" w:type="dxa"/>
            <w:shd w:val="clear" w:color="auto" w:fill="FFFFFF"/>
            <w:vAlign w:val="center"/>
          </w:tcPr>
          <w:p w14:paraId="7BC9933F" w14:textId="77777777" w:rsidR="00FC269E" w:rsidRPr="008841AE" w:rsidRDefault="00FC269E" w:rsidP="00FC269E">
            <w:pPr>
              <w:jc w:val="center"/>
            </w:pPr>
            <w:r w:rsidRPr="008841AE">
              <w:t>объект</w:t>
            </w:r>
          </w:p>
        </w:tc>
      </w:tr>
    </w:tbl>
    <w:p w14:paraId="1B25B7A8" w14:textId="77777777" w:rsidR="00FC269E" w:rsidRDefault="00FC269E" w:rsidP="00FC269E">
      <w:pPr>
        <w:contextualSpacing/>
        <w:rPr>
          <w:b/>
          <w:szCs w:val="28"/>
        </w:rPr>
      </w:pPr>
    </w:p>
    <w:p w14:paraId="37E3D6C4" w14:textId="77777777" w:rsidR="00AE57A3" w:rsidRDefault="009E4A3B" w:rsidP="00AE57A3">
      <w:r>
        <w:t xml:space="preserve">     </w:t>
      </w:r>
    </w:p>
    <w:p w14:paraId="7DE31590" w14:textId="277CEB44" w:rsidR="00AE57A3" w:rsidRPr="00AF7832" w:rsidRDefault="00AE57A3" w:rsidP="00AE57A3">
      <w:pPr>
        <w:jc w:val="both"/>
        <w:rPr>
          <w:rFonts w:eastAsia="Calibri"/>
          <w:bCs/>
          <w:lang w:eastAsia="en-US"/>
        </w:rPr>
      </w:pPr>
      <w:r>
        <w:t xml:space="preserve">     </w:t>
      </w:r>
      <w:r w:rsidR="00FE5F2B" w:rsidRPr="00C80D87">
        <w:rPr>
          <w:bCs/>
        </w:rPr>
        <w:t>Начальная (м</w:t>
      </w:r>
      <w:r w:rsidR="00B4680B" w:rsidRPr="00C80D87">
        <w:rPr>
          <w:bCs/>
        </w:rPr>
        <w:t>аксимальная</w:t>
      </w:r>
      <w:r w:rsidR="00FE5F2B" w:rsidRPr="00C80D87">
        <w:rPr>
          <w:bCs/>
        </w:rPr>
        <w:t>)</w:t>
      </w:r>
      <w:r w:rsidR="00B4680B" w:rsidRPr="00C80D87">
        <w:rPr>
          <w:bCs/>
        </w:rPr>
        <w:t xml:space="preserve"> сумма</w:t>
      </w:r>
      <w:r w:rsidR="00FE5F2B" w:rsidRPr="00C80D87">
        <w:rPr>
          <w:bCs/>
        </w:rPr>
        <w:t xml:space="preserve"> договора</w:t>
      </w:r>
      <w:r w:rsidR="002E18FE" w:rsidRPr="00C80D87">
        <w:rPr>
          <w:bCs/>
        </w:rPr>
        <w:t>,</w:t>
      </w:r>
      <w:r w:rsidR="00B4680B" w:rsidRPr="00C80D87">
        <w:rPr>
          <w:bCs/>
        </w:rPr>
        <w:t xml:space="preserve"> не более </w:t>
      </w:r>
      <w:r>
        <w:rPr>
          <w:bCs/>
        </w:rPr>
        <w:t xml:space="preserve">– </w:t>
      </w:r>
      <w:r w:rsidR="00013B22">
        <w:rPr>
          <w:b/>
        </w:rPr>
        <w:t>336 986</w:t>
      </w:r>
      <w:r w:rsidR="00CC64AF">
        <w:rPr>
          <w:rFonts w:eastAsia="Calibri"/>
          <w:b/>
          <w:sz w:val="22"/>
          <w:szCs w:val="22"/>
        </w:rPr>
        <w:t xml:space="preserve"> </w:t>
      </w:r>
      <w:r w:rsidR="0031628A" w:rsidRPr="000C3229">
        <w:rPr>
          <w:rFonts w:eastAsia="Calibri"/>
          <w:b/>
          <w:bCs/>
          <w:sz w:val="22"/>
          <w:szCs w:val="22"/>
        </w:rPr>
        <w:t>(</w:t>
      </w:r>
      <w:r w:rsidR="00013B22">
        <w:rPr>
          <w:rFonts w:eastAsia="Calibri"/>
          <w:b/>
          <w:bCs/>
          <w:sz w:val="22"/>
          <w:szCs w:val="22"/>
        </w:rPr>
        <w:t>Триста тридцать шесть тысяч девятьсот восемьдесят шесть</w:t>
      </w:r>
      <w:r w:rsidR="004C0D22">
        <w:rPr>
          <w:rFonts w:eastAsia="Calibri"/>
          <w:b/>
          <w:bCs/>
          <w:sz w:val="22"/>
          <w:szCs w:val="22"/>
        </w:rPr>
        <w:t>) рублей</w:t>
      </w:r>
      <w:r w:rsidR="0031628A" w:rsidRPr="000C3229">
        <w:rPr>
          <w:rFonts w:eastAsia="Calibri"/>
          <w:b/>
          <w:bCs/>
          <w:sz w:val="22"/>
          <w:szCs w:val="22"/>
        </w:rPr>
        <w:t xml:space="preserve"> 00 копеек</w:t>
      </w:r>
      <w:r w:rsidR="00D166F4" w:rsidRPr="00C80D87">
        <w:rPr>
          <w:rFonts w:eastAsia="Calibri"/>
          <w:bCs/>
          <w:lang w:eastAsia="en-US"/>
        </w:rPr>
        <w:t xml:space="preserve"> </w:t>
      </w:r>
      <w:r>
        <w:rPr>
          <w:rFonts w:eastAsia="Calibri"/>
          <w:bCs/>
          <w:lang w:eastAsia="en-US"/>
        </w:rPr>
        <w:t>без учета НДС</w:t>
      </w:r>
      <w:r w:rsidR="00AF7832">
        <w:rPr>
          <w:rFonts w:eastAsia="Calibri"/>
          <w:bCs/>
          <w:lang w:eastAsia="en-US"/>
        </w:rPr>
        <w:t xml:space="preserve"> и </w:t>
      </w:r>
      <w:r w:rsidR="00640F98">
        <w:rPr>
          <w:rFonts w:eastAsia="Calibri"/>
          <w:b/>
          <w:lang w:eastAsia="en-US"/>
        </w:rPr>
        <w:t>404 383,20</w:t>
      </w:r>
      <w:r w:rsidR="00AF7832">
        <w:rPr>
          <w:rFonts w:eastAsia="Calibri"/>
          <w:b/>
          <w:lang w:eastAsia="en-US"/>
        </w:rPr>
        <w:t xml:space="preserve"> </w:t>
      </w:r>
      <w:r w:rsidR="00AF7832">
        <w:rPr>
          <w:rFonts w:eastAsia="Calibri"/>
          <w:bCs/>
          <w:lang w:eastAsia="en-US"/>
        </w:rPr>
        <w:t>(</w:t>
      </w:r>
      <w:r w:rsidR="00640F98">
        <w:rPr>
          <w:rFonts w:eastAsia="Calibri"/>
          <w:bCs/>
          <w:lang w:eastAsia="en-US"/>
        </w:rPr>
        <w:t>Четыреста четыре тысячи триста восемьдесят три</w:t>
      </w:r>
      <w:r w:rsidR="00C75793">
        <w:rPr>
          <w:rFonts w:eastAsia="Calibri"/>
          <w:bCs/>
          <w:lang w:eastAsia="en-US"/>
        </w:rPr>
        <w:t>) рубл</w:t>
      </w:r>
      <w:r w:rsidR="00640F98">
        <w:rPr>
          <w:rFonts w:eastAsia="Calibri"/>
          <w:bCs/>
          <w:lang w:eastAsia="en-US"/>
        </w:rPr>
        <w:t>я</w:t>
      </w:r>
      <w:r w:rsidR="00C75793">
        <w:rPr>
          <w:rFonts w:eastAsia="Calibri"/>
          <w:bCs/>
          <w:lang w:eastAsia="en-US"/>
        </w:rPr>
        <w:t xml:space="preserve"> 20 копеек </w:t>
      </w:r>
      <w:r w:rsidR="00C75793" w:rsidRPr="00C82680">
        <w:t xml:space="preserve">с учетом </w:t>
      </w:r>
      <w:r w:rsidR="00C75793">
        <w:t>стоимости всех налогов и расходов.</w:t>
      </w:r>
    </w:p>
    <w:p w14:paraId="28DFFABC" w14:textId="7E5A5216"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22399A76" w:rsidR="00E42C60" w:rsidRDefault="00F6451F" w:rsidP="00F6451F">
      <w:pPr>
        <w:pStyle w:val="1f6"/>
        <w:widowControl w:val="0"/>
        <w:overflowPunct w:val="0"/>
        <w:autoSpaceDE w:val="0"/>
        <w:spacing w:after="0"/>
        <w:textAlignment w:val="baseline"/>
        <w:rPr>
          <w:b/>
          <w:bCs/>
          <w:sz w:val="24"/>
          <w:szCs w:val="24"/>
        </w:rPr>
      </w:pPr>
      <w:r>
        <w:rPr>
          <w:b/>
          <w:bCs/>
          <w:sz w:val="24"/>
          <w:szCs w:val="24"/>
        </w:rPr>
        <w:t xml:space="preserve">      </w:t>
      </w:r>
      <w:r w:rsidR="00E42C60">
        <w:rPr>
          <w:b/>
          <w:bCs/>
          <w:sz w:val="24"/>
          <w:szCs w:val="24"/>
        </w:rPr>
        <w:t>Условия исполнения договора:</w:t>
      </w:r>
    </w:p>
    <w:p w14:paraId="7B58D036" w14:textId="7D510EB9" w:rsidR="009E4A3B" w:rsidRDefault="00F6451F" w:rsidP="009E4A3B">
      <w:pPr>
        <w:rPr>
          <w:b/>
          <w:lang w:eastAsia="zh-CN"/>
        </w:rPr>
      </w:pPr>
      <w:r>
        <w:rPr>
          <w:lang w:eastAsia="zh-CN"/>
        </w:rPr>
        <w:t xml:space="preserve">      </w:t>
      </w:r>
      <w:r w:rsidR="009E4A3B" w:rsidRPr="009E4A3B">
        <w:rPr>
          <w:b/>
          <w:lang w:eastAsia="zh-CN"/>
        </w:rPr>
        <w:t>1. Требования по исполнению договора:</w:t>
      </w:r>
    </w:p>
    <w:p w14:paraId="56FAA64A" w14:textId="4250412D" w:rsidR="00C75793" w:rsidRPr="00C374BB" w:rsidRDefault="00C75793" w:rsidP="00C75793">
      <w:pPr>
        <w:pStyle w:val="aff2"/>
        <w:tabs>
          <w:tab w:val="left" w:pos="1080"/>
        </w:tabs>
        <w:ind w:left="0" w:firstLine="851"/>
        <w:contextualSpacing w:val="0"/>
        <w:jc w:val="both"/>
      </w:pPr>
      <w:r w:rsidRPr="00C374BB">
        <w:t xml:space="preserve">Работы осуществлять с учетом требований действующих норм и правил РФ.  </w:t>
      </w:r>
    </w:p>
    <w:p w14:paraId="68CA4217" w14:textId="77777777" w:rsidR="00C75793" w:rsidRPr="00C374BB" w:rsidRDefault="00C75793" w:rsidP="00C75793">
      <w:pPr>
        <w:pStyle w:val="aff2"/>
        <w:tabs>
          <w:tab w:val="left" w:pos="1080"/>
        </w:tabs>
        <w:ind w:left="0" w:firstLine="851"/>
        <w:jc w:val="both"/>
        <w:rPr>
          <w:color w:val="000000"/>
        </w:rPr>
      </w:pPr>
      <w:r w:rsidRPr="00C374BB">
        <w:rPr>
          <w:color w:val="000000"/>
        </w:rPr>
        <w:t>- Работы проводятся в строгом соответствии с требованиями охраны труда, пожарной безопасности. Исполнитель несет ответственность за соблюдение правил безопасности труда в строительстве согласно СНиП 12-03-2001; 12-04-2002.</w:t>
      </w:r>
    </w:p>
    <w:p w14:paraId="32566B0F" w14:textId="2D12B213" w:rsidR="00C75793" w:rsidRPr="00C374BB" w:rsidRDefault="00C75793" w:rsidP="00C75793">
      <w:pPr>
        <w:pStyle w:val="aff2"/>
        <w:tabs>
          <w:tab w:val="left" w:pos="1080"/>
        </w:tabs>
        <w:ind w:left="0" w:firstLine="851"/>
        <w:jc w:val="both"/>
        <w:rPr>
          <w:color w:val="000000"/>
        </w:rPr>
      </w:pPr>
      <w:r w:rsidRPr="00C374BB">
        <w:rPr>
          <w:color w:val="000000"/>
        </w:rPr>
        <w:t>- Исполнитель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ГОСТа, согласно требованиям законодательства Российской Федерации. Исполнитель гарантирует качество материалов применяемых для выполнения работ: материалы соответствуют государственным стандартам, техническим условиям, имеют</w:t>
      </w:r>
      <w:r w:rsidR="00640F98">
        <w:rPr>
          <w:color w:val="000000"/>
        </w:rPr>
        <w:t xml:space="preserve"> </w:t>
      </w:r>
      <w:r w:rsidRPr="00C374BB">
        <w:rPr>
          <w:color w:val="000000"/>
        </w:rPr>
        <w:t>соответствующие</w:t>
      </w:r>
      <w:r w:rsidR="00640F98">
        <w:rPr>
          <w:color w:val="000000"/>
        </w:rPr>
        <w:t xml:space="preserve"> </w:t>
      </w:r>
      <w:r w:rsidRPr="00C374BB">
        <w:rPr>
          <w:color w:val="000000"/>
        </w:rPr>
        <w:t>сертификаты удостоверяющие их качество.</w:t>
      </w:r>
    </w:p>
    <w:p w14:paraId="3855FE35" w14:textId="77777777" w:rsidR="00C75793" w:rsidRPr="00C374BB" w:rsidRDefault="00C75793" w:rsidP="00C75793">
      <w:pPr>
        <w:ind w:firstLine="851"/>
        <w:jc w:val="both"/>
      </w:pPr>
      <w:r w:rsidRPr="00C374BB">
        <w:rPr>
          <w:color w:val="000000"/>
        </w:rPr>
        <w:t>-</w:t>
      </w:r>
      <w:r w:rsidRPr="00C374BB">
        <w:t>Весь персонал Исполнителя должен обладать достаточными знаниями/квалификацией и пройти необходимый инструктаж в объеме, необходимом для осуществления деятельности на объекте Заказчика;</w:t>
      </w:r>
    </w:p>
    <w:p w14:paraId="56061656" w14:textId="77777777" w:rsidR="00C75793" w:rsidRPr="00C374BB" w:rsidRDefault="00C75793" w:rsidP="00C75793">
      <w:pPr>
        <w:ind w:firstLine="851"/>
        <w:jc w:val="both"/>
      </w:pPr>
      <w:r w:rsidRPr="00C374BB">
        <w:t>-Электромонтажные работы должны производиться квалифицированным электро-</w:t>
      </w:r>
    </w:p>
    <w:p w14:paraId="4293CE57" w14:textId="77777777" w:rsidR="00C75793" w:rsidRPr="00C374BB" w:rsidRDefault="00C75793" w:rsidP="00C75793">
      <w:pPr>
        <w:ind w:firstLine="851"/>
        <w:jc w:val="both"/>
      </w:pPr>
      <w:r w:rsidRPr="00C374BB">
        <w:t>техническим персоналом с соответствующей группой допуска по электробезопасности;</w:t>
      </w:r>
    </w:p>
    <w:p w14:paraId="3B5FA511" w14:textId="77777777" w:rsidR="00C75793" w:rsidRPr="00CD3A00" w:rsidRDefault="00C75793" w:rsidP="00C75793">
      <w:pPr>
        <w:pStyle w:val="aff2"/>
        <w:tabs>
          <w:tab w:val="left" w:pos="1080"/>
        </w:tabs>
        <w:ind w:left="0" w:firstLine="851"/>
        <w:jc w:val="both"/>
        <w:rPr>
          <w:color w:val="000000"/>
        </w:rPr>
      </w:pPr>
    </w:p>
    <w:p w14:paraId="5F4C3F43" w14:textId="77777777" w:rsidR="00C75793" w:rsidRPr="002A4D99" w:rsidRDefault="00C75793" w:rsidP="00C75793">
      <w:pPr>
        <w:pStyle w:val="aff2"/>
        <w:tabs>
          <w:tab w:val="left" w:pos="1080"/>
        </w:tabs>
        <w:ind w:left="0" w:firstLine="851"/>
        <w:jc w:val="both"/>
        <w:rPr>
          <w:color w:val="000000"/>
        </w:rPr>
      </w:pPr>
      <w:r w:rsidRPr="002A4D99">
        <w:rPr>
          <w:color w:val="000000"/>
        </w:rPr>
        <w:lastRenderedPageBreak/>
        <w:t>-Исполнитель соблюдает правила внутреннего распорядка, требования и указания, предъявляемые</w:t>
      </w:r>
      <w:r>
        <w:rPr>
          <w:color w:val="000000"/>
        </w:rPr>
        <w:t xml:space="preserve"> </w:t>
      </w:r>
      <w:r w:rsidRPr="002A4D99">
        <w:rPr>
          <w:color w:val="000000"/>
        </w:rPr>
        <w:t xml:space="preserve">   ответственными представителями Заказчика в рамках оказания услуг по муниципальному контракту.       </w:t>
      </w:r>
    </w:p>
    <w:p w14:paraId="0B23CF20" w14:textId="57F03292" w:rsidR="00C75793" w:rsidRDefault="00C75793" w:rsidP="00C75793">
      <w:pPr>
        <w:ind w:firstLine="851"/>
        <w:rPr>
          <w:color w:val="000000"/>
        </w:rPr>
      </w:pPr>
      <w:r w:rsidRPr="002A4D99">
        <w:rPr>
          <w:color w:val="000000"/>
        </w:rPr>
        <w:t xml:space="preserve">Заказчик вправе проверять в любое время ход оказания услуг и </w:t>
      </w:r>
      <w:r w:rsidR="003453AA">
        <w:rPr>
          <w:color w:val="000000"/>
        </w:rPr>
        <w:t>к</w:t>
      </w:r>
      <w:r w:rsidRPr="002A4D99">
        <w:rPr>
          <w:color w:val="000000"/>
        </w:rPr>
        <w:t xml:space="preserve">ачество оказанных услуг </w:t>
      </w:r>
    </w:p>
    <w:p w14:paraId="77CDB3AC" w14:textId="77777777" w:rsidR="00C75793" w:rsidRPr="002A4D99" w:rsidRDefault="00C75793" w:rsidP="00C75793">
      <w:pPr>
        <w:ind w:firstLine="851"/>
        <w:rPr>
          <w:color w:val="000000"/>
        </w:rPr>
      </w:pPr>
      <w:r w:rsidRPr="002A4D99">
        <w:rPr>
          <w:color w:val="000000"/>
        </w:rPr>
        <w:t>Исполнителем, не вмешиваясь в его оперативно-хозяйственную деятельность.</w:t>
      </w:r>
    </w:p>
    <w:p w14:paraId="31697CDA" w14:textId="65A506BD" w:rsidR="00482A92" w:rsidRDefault="00C75793" w:rsidP="00C75793">
      <w:pPr>
        <w:pStyle w:val="aff2"/>
        <w:tabs>
          <w:tab w:val="left" w:pos="1080"/>
        </w:tabs>
        <w:autoSpaceDE w:val="0"/>
        <w:ind w:left="0" w:firstLine="851"/>
        <w:jc w:val="both"/>
      </w:pPr>
      <w:r w:rsidRPr="002A4D99">
        <w:rPr>
          <w:color w:val="000000"/>
        </w:rPr>
        <w:t>Оказание услуг не должно препятствовать или создавать неудобства посетителям</w:t>
      </w:r>
    </w:p>
    <w:p w14:paraId="39F2241D" w14:textId="662090C8" w:rsidR="00A23D70" w:rsidRDefault="00F6451F" w:rsidP="00F6451F">
      <w:pPr>
        <w:tabs>
          <w:tab w:val="left" w:pos="851"/>
        </w:tabs>
        <w:jc w:val="both"/>
        <w:rPr>
          <w:szCs w:val="28"/>
        </w:rPr>
      </w:pPr>
      <w:r>
        <w:rPr>
          <w:b/>
          <w:bCs/>
          <w:szCs w:val="28"/>
        </w:rPr>
        <w:t xml:space="preserve">      </w:t>
      </w:r>
      <w:r w:rsidR="00EA1910">
        <w:rPr>
          <w:b/>
          <w:bCs/>
          <w:szCs w:val="28"/>
        </w:rPr>
        <w:t xml:space="preserve">2. </w:t>
      </w:r>
      <w:r w:rsidR="00A23D70" w:rsidRPr="00F6451F">
        <w:rPr>
          <w:b/>
          <w:bCs/>
          <w:szCs w:val="28"/>
        </w:rPr>
        <w:t>Квалификационные требования к участникам</w:t>
      </w:r>
      <w:r w:rsidR="00A23D70" w:rsidRPr="00F6451F">
        <w:rPr>
          <w:szCs w:val="28"/>
        </w:rPr>
        <w:t>:</w:t>
      </w:r>
    </w:p>
    <w:p w14:paraId="213DA346" w14:textId="77777777" w:rsidR="00EA1910" w:rsidRDefault="00EA1910" w:rsidP="00B07077">
      <w:pPr>
        <w:pStyle w:val="aff2"/>
        <w:numPr>
          <w:ilvl w:val="0"/>
          <w:numId w:val="19"/>
        </w:numPr>
        <w:tabs>
          <w:tab w:val="left" w:pos="993"/>
        </w:tabs>
        <w:spacing w:after="3"/>
        <w:ind w:left="0" w:right="107" w:firstLine="567"/>
        <w:jc w:val="both"/>
      </w:pPr>
      <w:r>
        <w:t>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54AD849A" w:rsidR="00A23D70" w:rsidRPr="007969A7" w:rsidRDefault="00EA1910" w:rsidP="00A23D70">
      <w:pPr>
        <w:pStyle w:val="aff2"/>
        <w:spacing w:after="3"/>
        <w:ind w:left="0" w:right="107" w:firstLine="567"/>
        <w:jc w:val="both"/>
      </w:pPr>
      <w:r>
        <w:t xml:space="preserve">2.2. </w:t>
      </w:r>
      <w:r w:rsidR="00A23D70"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68E0236E" w:rsidR="00A23D70" w:rsidRPr="00EA1910" w:rsidRDefault="00EA1910" w:rsidP="00EA1910">
      <w:pPr>
        <w:tabs>
          <w:tab w:val="left" w:pos="993"/>
        </w:tabs>
        <w:ind w:left="568"/>
        <w:jc w:val="both"/>
        <w:rPr>
          <w:szCs w:val="28"/>
        </w:rPr>
      </w:pPr>
      <w:r>
        <w:rPr>
          <w:szCs w:val="28"/>
        </w:rPr>
        <w:t>2.3. соответствие требованиям, установленным</w:t>
      </w:r>
      <w:r w:rsidR="003A5A56">
        <w:rPr>
          <w:szCs w:val="28"/>
        </w:rPr>
        <w:t xml:space="preserve"> </w:t>
      </w:r>
      <w:r>
        <w:rPr>
          <w:szCs w:val="28"/>
        </w:rPr>
        <w:t>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C75793">
        <w:rPr>
          <w:szCs w:val="28"/>
        </w:rPr>
        <w:t>.</w:t>
      </w:r>
      <w:r w:rsidR="003A5A56">
        <w:rPr>
          <w:szCs w:val="28"/>
        </w:rPr>
        <w:t xml:space="preserve"> </w:t>
      </w:r>
    </w:p>
    <w:p w14:paraId="3EE0F2AA" w14:textId="508413E5" w:rsidR="00A23D70" w:rsidRPr="003A5A56" w:rsidRDefault="003A5A56" w:rsidP="003A5A56">
      <w:pPr>
        <w:tabs>
          <w:tab w:val="left" w:pos="851"/>
        </w:tabs>
        <w:ind w:left="426"/>
        <w:jc w:val="both"/>
        <w:rPr>
          <w:szCs w:val="28"/>
        </w:rPr>
      </w:pPr>
      <w:r>
        <w:rPr>
          <w:b/>
          <w:bCs/>
        </w:rPr>
        <w:t xml:space="preserve">3. </w:t>
      </w:r>
      <w:r w:rsidR="00A23D70" w:rsidRPr="003A5A56">
        <w:rPr>
          <w:b/>
          <w:bCs/>
        </w:rPr>
        <w:t>Нормативные документы, согласно которым установлены требования:</w:t>
      </w:r>
      <w:r w:rsidR="003453AA">
        <w:t xml:space="preserve"> </w:t>
      </w:r>
      <w:r w:rsidR="00A23D70" w:rsidRPr="003A5A56">
        <w:rPr>
          <w:iCs/>
        </w:rPr>
        <w:t>Документы</w:t>
      </w:r>
      <w:r w:rsidR="00C75793">
        <w:rPr>
          <w:iCs/>
        </w:rPr>
        <w:t xml:space="preserve"> </w:t>
      </w:r>
      <w:r w:rsidR="00A23D70" w:rsidRPr="003A5A56">
        <w:rPr>
          <w:iCs/>
        </w:rPr>
        <w:t>предусмотренные законом или иными правовыми актами</w:t>
      </w:r>
      <w:r w:rsidR="00A23D70" w:rsidRPr="003A5A56">
        <w:rPr>
          <w:rFonts w:eastAsia="Andale Sans UI"/>
          <w:color w:val="000000"/>
          <w:kern w:val="1"/>
          <w:szCs w:val="28"/>
          <w:lang w:eastAsia="zh-CN"/>
        </w:rPr>
        <w:t>.</w:t>
      </w:r>
    </w:p>
    <w:p w14:paraId="56CA2ED6" w14:textId="0946F8CE" w:rsidR="00A23D70" w:rsidRPr="000F5223" w:rsidRDefault="00A23D70" w:rsidP="00B07077">
      <w:pPr>
        <w:pStyle w:val="aff2"/>
        <w:numPr>
          <w:ilvl w:val="0"/>
          <w:numId w:val="23"/>
        </w:numPr>
        <w:tabs>
          <w:tab w:val="left" w:pos="851"/>
        </w:tabs>
        <w:jc w:val="both"/>
      </w:pPr>
      <w:r w:rsidRPr="003A5A56">
        <w:rPr>
          <w:b/>
          <w:bCs/>
        </w:rPr>
        <w:t xml:space="preserve">Место </w:t>
      </w:r>
      <w:r w:rsidR="003A5A56">
        <w:rPr>
          <w:b/>
          <w:bCs/>
        </w:rPr>
        <w:t>выполнения работ</w:t>
      </w:r>
      <w:r w:rsidRPr="003A5A56">
        <w:rPr>
          <w:b/>
          <w:bCs/>
        </w:rPr>
        <w:t xml:space="preserve">: </w:t>
      </w:r>
      <w:r w:rsidRPr="003A5A56">
        <w:rPr>
          <w:rFonts w:eastAsia="Andale Sans UI"/>
          <w:color w:val="000000"/>
          <w:kern w:val="1"/>
          <w:lang w:eastAsia="zh-CN"/>
        </w:rPr>
        <w:t>431440, Россия, РМ, г. Рузаевка, ул. Бедно-</w:t>
      </w:r>
      <w:proofErr w:type="spellStart"/>
      <w:r w:rsidRPr="003A5A56">
        <w:rPr>
          <w:rFonts w:eastAsia="Andale Sans UI"/>
          <w:color w:val="000000"/>
          <w:kern w:val="1"/>
          <w:lang w:eastAsia="zh-CN"/>
        </w:rPr>
        <w:t>Демьяновская</w:t>
      </w:r>
      <w:proofErr w:type="spellEnd"/>
      <w:r w:rsidRPr="003A5A56">
        <w:rPr>
          <w:rFonts w:eastAsia="Andale Sans UI"/>
          <w:color w:val="000000"/>
          <w:kern w:val="1"/>
          <w:lang w:eastAsia="zh-CN"/>
        </w:rPr>
        <w:t>, д.15</w:t>
      </w:r>
      <w:r w:rsidR="00DA6033">
        <w:rPr>
          <w:rFonts w:eastAsia="Andale Sans UI"/>
          <w:color w:val="000000"/>
          <w:kern w:val="1"/>
          <w:lang w:eastAsia="zh-CN"/>
        </w:rPr>
        <w:t>/</w:t>
      </w:r>
      <w:r w:rsidR="00B04597">
        <w:rPr>
          <w:rFonts w:eastAsia="Andale Sans UI"/>
          <w:color w:val="000000"/>
          <w:kern w:val="1"/>
          <w:lang w:eastAsia="zh-CN"/>
        </w:rPr>
        <w:t>1.</w:t>
      </w:r>
    </w:p>
    <w:p w14:paraId="271A00D1" w14:textId="0D9ECEB5" w:rsidR="003A5A56" w:rsidRPr="00967AF7" w:rsidRDefault="003A5A56" w:rsidP="00B07077">
      <w:pPr>
        <w:numPr>
          <w:ilvl w:val="0"/>
          <w:numId w:val="23"/>
        </w:numPr>
        <w:tabs>
          <w:tab w:val="left" w:pos="1134"/>
        </w:tabs>
        <w:suppressAutoHyphens/>
        <w:jc w:val="both"/>
      </w:pPr>
      <w:r>
        <w:rPr>
          <w:b/>
          <w:bCs/>
        </w:rPr>
        <w:t xml:space="preserve">Сроки выполнения работ: </w:t>
      </w:r>
      <w:r w:rsidR="0016720A">
        <w:rPr>
          <w:lang w:eastAsia="ar-SA"/>
        </w:rPr>
        <w:t xml:space="preserve">в течение </w:t>
      </w:r>
      <w:r w:rsidR="000707A3">
        <w:rPr>
          <w:lang w:eastAsia="ar-SA"/>
        </w:rPr>
        <w:t>3</w:t>
      </w:r>
      <w:r w:rsidR="0016720A">
        <w:rPr>
          <w:lang w:eastAsia="ar-SA"/>
        </w:rPr>
        <w:t>0 календарных дней с даты подписания договора</w:t>
      </w:r>
      <w:r w:rsidR="0016720A">
        <w:t>. Заявка направляется в электронной форме посредством АСЗ «Электронный ордер»</w:t>
      </w:r>
      <w:r w:rsidR="00501891">
        <w:t>.</w:t>
      </w:r>
    </w:p>
    <w:p w14:paraId="6010628A" w14:textId="2F202310" w:rsidR="00A23D70" w:rsidRPr="000F5223" w:rsidRDefault="00A23D70" w:rsidP="00B07077">
      <w:pPr>
        <w:pStyle w:val="aff2"/>
        <w:numPr>
          <w:ilvl w:val="0"/>
          <w:numId w:val="23"/>
        </w:numPr>
        <w:tabs>
          <w:tab w:val="left" w:pos="851"/>
        </w:tabs>
        <w:ind w:left="0" w:firstLine="567"/>
        <w:jc w:val="both"/>
        <w:rPr>
          <w:spacing w:val="-9"/>
          <w:szCs w:val="28"/>
        </w:rPr>
      </w:pPr>
      <w:r w:rsidRPr="000F5223">
        <w:rPr>
          <w:b/>
          <w:bCs/>
          <w:szCs w:val="28"/>
        </w:rPr>
        <w:t xml:space="preserve">Стоимость </w:t>
      </w:r>
      <w:r w:rsidR="004A21FC">
        <w:rPr>
          <w:b/>
          <w:bCs/>
          <w:szCs w:val="28"/>
        </w:rPr>
        <w:t>работ</w:t>
      </w:r>
      <w:r w:rsidRPr="000F5223">
        <w:rPr>
          <w:b/>
          <w:bCs/>
          <w:szCs w:val="28"/>
        </w:rPr>
        <w:t xml:space="preserve"> должна включать:</w:t>
      </w:r>
      <w:r w:rsidR="004A21FC">
        <w:rPr>
          <w:szCs w:val="28"/>
        </w:rPr>
        <w:t xml:space="preserve"> Все расходы Генподрядчи</w:t>
      </w:r>
      <w:r w:rsidRPr="000F5223">
        <w:rPr>
          <w:szCs w:val="28"/>
        </w:rPr>
        <w:t>ка, которые могут возникнуть в ходе исполнения договора, в том числе:</w:t>
      </w:r>
      <w:r w:rsidR="004A21FC">
        <w:rPr>
          <w:szCs w:val="28"/>
        </w:rPr>
        <w:t xml:space="preserve"> на перевозку,</w:t>
      </w:r>
      <w:r w:rsidRPr="000F5223">
        <w:rPr>
          <w:szCs w:val="28"/>
        </w:rPr>
        <w:t xml:space="preserve"> страхование, уплата таможенных пошлин, налогов и др. обязательных платежей.</w:t>
      </w:r>
    </w:p>
    <w:p w14:paraId="6FA13FA4" w14:textId="40305B6D"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 xml:space="preserve">оплата </w:t>
      </w:r>
      <w:r w:rsidR="000E75E9">
        <w:rPr>
          <w:rFonts w:eastAsia="Andale Sans UI"/>
          <w:color w:val="000000"/>
          <w:kern w:val="1"/>
          <w:lang w:eastAsia="zh-CN"/>
        </w:rPr>
        <w:t>выполненных работ производится путем перечисления денежных средств на расчетный счет Исполнителя в течение 60</w:t>
      </w:r>
      <w:r w:rsidR="00CB6275">
        <w:rPr>
          <w:rFonts w:eastAsia="Andale Sans UI"/>
          <w:color w:val="000000"/>
          <w:kern w:val="1"/>
          <w:lang w:eastAsia="zh-CN"/>
        </w:rPr>
        <w:t xml:space="preserve"> (шестидесяти) календарных дней с даты подписания Заказчиком Акта выполненных работ на</w:t>
      </w:r>
      <w:r w:rsidR="001A5BFC">
        <w:rPr>
          <w:rFonts w:eastAsia="Andale Sans UI"/>
          <w:color w:val="000000"/>
          <w:kern w:val="1"/>
          <w:lang w:eastAsia="zh-CN"/>
        </w:rPr>
        <w:t xml:space="preserve"> </w:t>
      </w:r>
      <w:r w:rsidR="00CB6275">
        <w:rPr>
          <w:rFonts w:eastAsia="Andale Sans UI"/>
          <w:color w:val="000000"/>
          <w:kern w:val="1"/>
          <w:lang w:eastAsia="zh-CN"/>
        </w:rPr>
        <w:t>основании</w:t>
      </w:r>
      <w:r w:rsidR="001A5BFC">
        <w:rPr>
          <w:rFonts w:eastAsia="Andale Sans UI"/>
          <w:color w:val="000000"/>
          <w:kern w:val="1"/>
          <w:lang w:eastAsia="zh-CN"/>
        </w:rPr>
        <w:t xml:space="preserve"> </w:t>
      </w:r>
      <w:r w:rsidR="00CB6275">
        <w:rPr>
          <w:rFonts w:eastAsia="Andale Sans UI"/>
          <w:color w:val="000000"/>
          <w:kern w:val="1"/>
          <w:lang w:eastAsia="zh-CN"/>
        </w:rPr>
        <w:t>Счета</w:t>
      </w:r>
      <w:r w:rsidR="001A5BFC">
        <w:rPr>
          <w:rFonts w:eastAsia="Andale Sans UI"/>
          <w:color w:val="000000"/>
          <w:kern w:val="1"/>
          <w:lang w:eastAsia="zh-CN"/>
        </w:rPr>
        <w:t xml:space="preserve"> </w:t>
      </w:r>
      <w:r w:rsidR="0016720A">
        <w:rPr>
          <w:rFonts w:eastAsia="Andale Sans UI"/>
          <w:color w:val="000000"/>
          <w:kern w:val="1"/>
          <w:lang w:eastAsia="zh-CN"/>
        </w:rPr>
        <w:t>(</w:t>
      </w:r>
      <w:r w:rsidR="00CB6275">
        <w:rPr>
          <w:rFonts w:eastAsia="Andale Sans UI"/>
          <w:color w:val="000000"/>
          <w:kern w:val="1"/>
          <w:lang w:eastAsia="zh-CN"/>
        </w:rPr>
        <w:t>с</w:t>
      </w:r>
      <w:r w:rsidR="001A5BFC">
        <w:rPr>
          <w:rFonts w:eastAsia="Andale Sans UI"/>
          <w:color w:val="000000"/>
          <w:kern w:val="1"/>
          <w:lang w:eastAsia="zh-CN"/>
        </w:rPr>
        <w:t xml:space="preserve"> </w:t>
      </w:r>
      <w:r w:rsidR="00CB6275">
        <w:rPr>
          <w:rFonts w:eastAsia="Andale Sans UI"/>
          <w:color w:val="000000"/>
          <w:kern w:val="1"/>
          <w:lang w:eastAsia="zh-CN"/>
        </w:rPr>
        <w:t>указанием номера и предмета договора)</w:t>
      </w:r>
      <w:r w:rsidR="00640F98">
        <w:rPr>
          <w:rFonts w:eastAsia="Andale Sans UI"/>
          <w:color w:val="000000"/>
          <w:kern w:val="1"/>
          <w:lang w:eastAsia="zh-CN"/>
        </w:rPr>
        <w:t xml:space="preserve"> </w:t>
      </w:r>
      <w:r w:rsidR="00CB6275">
        <w:rPr>
          <w:rFonts w:eastAsia="Andale Sans UI"/>
          <w:color w:val="000000"/>
          <w:kern w:val="1"/>
          <w:lang w:eastAsia="zh-CN"/>
        </w:rPr>
        <w:t xml:space="preserve">выставленного </w:t>
      </w:r>
      <w:r w:rsidR="0016720A">
        <w:rPr>
          <w:rFonts w:eastAsia="Andale Sans UI"/>
          <w:color w:val="000000"/>
          <w:kern w:val="1"/>
          <w:lang w:eastAsia="zh-CN"/>
        </w:rPr>
        <w:t>Исполнителем</w:t>
      </w:r>
      <w:r w:rsidR="00CB6275">
        <w:rPr>
          <w:rFonts w:eastAsia="Andale Sans UI"/>
          <w:color w:val="000000"/>
          <w:kern w:val="1"/>
          <w:lang w:eastAsia="zh-CN"/>
        </w:rPr>
        <w:t>.</w:t>
      </w:r>
      <w:r w:rsidR="0016720A" w:rsidRPr="0016720A">
        <w:rPr>
          <w:bCs/>
        </w:rPr>
        <w:t xml:space="preserve"> </w:t>
      </w:r>
      <w:r w:rsidR="0016720A">
        <w:rPr>
          <w:bCs/>
        </w:rPr>
        <w:t>В случае нарушения Исполнителем сроков предоставления комплекта отчётных документов, предусмотренного условиями договора, оплата выполненных работ осуществляется в течение 90 (девяноста) календарных дней с даты предоставления комплекта документов.</w:t>
      </w:r>
    </w:p>
    <w:p w14:paraId="18136BEB" w14:textId="260E3AC2" w:rsidR="00A23D70" w:rsidRPr="00114FBB" w:rsidRDefault="00A23D70" w:rsidP="00B07077">
      <w:pPr>
        <w:pStyle w:val="aff2"/>
        <w:numPr>
          <w:ilvl w:val="0"/>
          <w:numId w:val="23"/>
        </w:numPr>
        <w:tabs>
          <w:tab w:val="left" w:pos="851"/>
        </w:tabs>
        <w:ind w:left="426" w:firstLine="141"/>
        <w:jc w:val="both"/>
        <w:rPr>
          <w:b/>
          <w:bCs/>
          <w:szCs w:val="28"/>
        </w:rPr>
      </w:pPr>
      <w:r w:rsidRPr="00114FBB">
        <w:rPr>
          <w:b/>
          <w:bCs/>
          <w:szCs w:val="28"/>
        </w:rPr>
        <w:t>Особые условия: -</w:t>
      </w:r>
      <w:r w:rsidR="00CB6275">
        <w:rPr>
          <w:b/>
          <w:bCs/>
          <w:szCs w:val="28"/>
        </w:rPr>
        <w:t xml:space="preserve"> </w:t>
      </w:r>
      <w:r w:rsidR="00CB6275" w:rsidRPr="00CB6275">
        <w:rPr>
          <w:bCs/>
          <w:szCs w:val="28"/>
        </w:rPr>
        <w:t xml:space="preserve">в случае, если Участник подает котировочную заявку на Товар, являющейся аналогом, то данный Товар по техническим характеристикам </w:t>
      </w:r>
      <w:r w:rsidR="00CB6275" w:rsidRPr="00501891">
        <w:rPr>
          <w:bCs/>
          <w:szCs w:val="28"/>
          <w:u w:val="single"/>
        </w:rPr>
        <w:t>не должен быть хуже</w:t>
      </w:r>
      <w:r w:rsidR="00CB6275" w:rsidRPr="00CB6275">
        <w:rPr>
          <w:bCs/>
          <w:szCs w:val="28"/>
        </w:rPr>
        <w:t>, а по некоторым критериям даже лучше (либо аналогичным),</w:t>
      </w:r>
      <w:r w:rsidR="00501891">
        <w:rPr>
          <w:bCs/>
          <w:szCs w:val="28"/>
        </w:rPr>
        <w:t xml:space="preserve"> </w:t>
      </w:r>
      <w:r w:rsidR="00CB6275" w:rsidRPr="00CB6275">
        <w:rPr>
          <w:bCs/>
          <w:szCs w:val="28"/>
        </w:rPr>
        <w:t>чем те, которые были предложены Заказчиком в котировочной документации.</w:t>
      </w:r>
    </w:p>
    <w:p w14:paraId="3C1FDB3B" w14:textId="37D7B247"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B07077">
      <w:pPr>
        <w:pStyle w:val="aff2"/>
        <w:numPr>
          <w:ilvl w:val="0"/>
          <w:numId w:val="23"/>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6259A28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707A3">
        <w:rPr>
          <w:b/>
          <w:bCs/>
          <w:sz w:val="24"/>
          <w:szCs w:val="28"/>
        </w:rPr>
        <w:t>01</w:t>
      </w:r>
      <w:r w:rsidR="008C4AC3" w:rsidRPr="00114FBB">
        <w:rPr>
          <w:b/>
          <w:bCs/>
          <w:sz w:val="24"/>
          <w:szCs w:val="28"/>
        </w:rPr>
        <w:t>.</w:t>
      </w:r>
      <w:r w:rsidR="00640F98">
        <w:rPr>
          <w:b/>
          <w:bCs/>
          <w:sz w:val="24"/>
          <w:szCs w:val="28"/>
        </w:rPr>
        <w:t>1</w:t>
      </w:r>
      <w:r w:rsidR="000707A3">
        <w:rPr>
          <w:b/>
          <w:bCs/>
          <w:sz w:val="24"/>
          <w:szCs w:val="28"/>
        </w:rPr>
        <w:t>2</w:t>
      </w:r>
      <w:r w:rsidR="002E18FE" w:rsidRPr="00114FBB">
        <w:rPr>
          <w:b/>
          <w:bCs/>
          <w:sz w:val="24"/>
          <w:szCs w:val="28"/>
        </w:rPr>
        <w:t>.202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BE17D5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640F98">
        <w:rPr>
          <w:b/>
          <w:bCs/>
          <w:sz w:val="24"/>
          <w:szCs w:val="28"/>
        </w:rPr>
        <w:t>0</w:t>
      </w:r>
      <w:r w:rsidR="000707A3">
        <w:rPr>
          <w:b/>
          <w:bCs/>
          <w:sz w:val="24"/>
          <w:szCs w:val="28"/>
        </w:rPr>
        <w:t>8</w:t>
      </w:r>
      <w:r w:rsidR="008C4AC3" w:rsidRPr="00114FBB">
        <w:rPr>
          <w:b/>
          <w:bCs/>
          <w:sz w:val="24"/>
          <w:szCs w:val="28"/>
        </w:rPr>
        <w:t>.</w:t>
      </w:r>
      <w:r w:rsidR="00640F98">
        <w:rPr>
          <w:b/>
          <w:bCs/>
          <w:sz w:val="24"/>
          <w:szCs w:val="28"/>
        </w:rPr>
        <w:t>12</w:t>
      </w:r>
      <w:r w:rsidRPr="00114FBB">
        <w:rPr>
          <w:b/>
          <w:bCs/>
          <w:sz w:val="24"/>
          <w:szCs w:val="28"/>
        </w:rPr>
        <w:t>.20</w:t>
      </w:r>
      <w:r w:rsidR="002E18FE" w:rsidRPr="00114FBB">
        <w:rPr>
          <w:b/>
          <w:bCs/>
          <w:sz w:val="24"/>
          <w:szCs w:val="28"/>
        </w:rPr>
        <w:t>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70286C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640F98">
        <w:rPr>
          <w:b/>
          <w:bCs/>
          <w:sz w:val="24"/>
          <w:szCs w:val="28"/>
        </w:rPr>
        <w:t>0</w:t>
      </w:r>
      <w:r w:rsidR="000707A3">
        <w:rPr>
          <w:b/>
          <w:bCs/>
          <w:sz w:val="24"/>
          <w:szCs w:val="28"/>
        </w:rPr>
        <w:t>8</w:t>
      </w:r>
      <w:r w:rsidR="001B2475">
        <w:rPr>
          <w:b/>
          <w:bCs/>
          <w:sz w:val="24"/>
          <w:szCs w:val="28"/>
        </w:rPr>
        <w:t>.</w:t>
      </w:r>
      <w:r w:rsidR="00640F98">
        <w:rPr>
          <w:b/>
          <w:bCs/>
          <w:sz w:val="24"/>
          <w:szCs w:val="28"/>
        </w:rPr>
        <w:t>12.</w:t>
      </w:r>
      <w:r w:rsidR="0031628A" w:rsidRPr="00114FBB">
        <w:rPr>
          <w:b/>
          <w:bCs/>
          <w:sz w:val="24"/>
          <w:szCs w:val="28"/>
        </w:rPr>
        <w:t>202</w:t>
      </w:r>
      <w:r w:rsidR="00501891">
        <w:rPr>
          <w:b/>
          <w:bCs/>
          <w:sz w:val="24"/>
          <w:szCs w:val="28"/>
        </w:rPr>
        <w:t>3</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5DE19CC"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640F98">
        <w:rPr>
          <w:b/>
          <w:bCs/>
          <w:sz w:val="24"/>
          <w:szCs w:val="28"/>
        </w:rPr>
        <w:t>0</w:t>
      </w:r>
      <w:r w:rsidR="000707A3">
        <w:rPr>
          <w:b/>
          <w:bCs/>
          <w:sz w:val="24"/>
          <w:szCs w:val="28"/>
        </w:rPr>
        <w:t>8</w:t>
      </w:r>
      <w:r w:rsidR="001B2475">
        <w:rPr>
          <w:b/>
          <w:bCs/>
          <w:sz w:val="24"/>
          <w:szCs w:val="28"/>
        </w:rPr>
        <w:t>.</w:t>
      </w:r>
      <w:r w:rsidR="00640F98">
        <w:rPr>
          <w:b/>
          <w:bCs/>
          <w:sz w:val="24"/>
          <w:szCs w:val="28"/>
        </w:rPr>
        <w:t>12</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17FB7B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640F98">
        <w:rPr>
          <w:b/>
          <w:bCs/>
          <w:sz w:val="24"/>
          <w:szCs w:val="28"/>
        </w:rPr>
        <w:t>0</w:t>
      </w:r>
      <w:r w:rsidR="000707A3">
        <w:rPr>
          <w:b/>
          <w:bCs/>
          <w:sz w:val="24"/>
          <w:szCs w:val="28"/>
        </w:rPr>
        <w:t>8</w:t>
      </w:r>
      <w:r w:rsidR="001B2475">
        <w:rPr>
          <w:b/>
          <w:bCs/>
          <w:sz w:val="24"/>
          <w:szCs w:val="28"/>
        </w:rPr>
        <w:t>.</w:t>
      </w:r>
      <w:r w:rsidR="00640F98">
        <w:rPr>
          <w:b/>
          <w:bCs/>
          <w:sz w:val="24"/>
          <w:szCs w:val="28"/>
        </w:rPr>
        <w:t>12</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2AB2A5EE" w:rsidR="00C810E2" w:rsidRPr="00114FBB" w:rsidRDefault="00B04597" w:rsidP="004A7484">
      <w:pPr>
        <w:pStyle w:val="a3"/>
        <w:spacing w:before="0"/>
        <w:ind w:firstLine="720"/>
        <w:contextualSpacing/>
        <w:jc w:val="both"/>
        <w:rPr>
          <w:b/>
          <w:bCs/>
          <w:sz w:val="24"/>
          <w:szCs w:val="24"/>
        </w:rPr>
      </w:pPr>
      <w:r>
        <w:rPr>
          <w:bCs/>
          <w:sz w:val="24"/>
          <w:szCs w:val="24"/>
        </w:rPr>
        <w:t>После</w:t>
      </w:r>
      <w:r w:rsidR="00EB397C" w:rsidRPr="00114FBB">
        <w:rPr>
          <w:bCs/>
          <w:sz w:val="24"/>
          <w:szCs w:val="24"/>
        </w:rPr>
        <w:t xml:space="preserve"> согласования закупки с Куйбышевской дирекцией здравоохранения или Центральной дирекцией здравоохранения </w:t>
      </w:r>
      <w:r w:rsidR="0025686F">
        <w:rPr>
          <w:sz w:val="24"/>
          <w:szCs w:val="24"/>
        </w:rPr>
        <w:t>на следующий рабочий день после получения согласования закупки</w:t>
      </w:r>
      <w:r w:rsidR="00EB397C" w:rsidRPr="00114FBB">
        <w:rPr>
          <w:bCs/>
          <w:sz w:val="24"/>
          <w:szCs w:val="24"/>
        </w:rPr>
        <w:t>.</w:t>
      </w:r>
    </w:p>
    <w:p w14:paraId="63B3814A" w14:textId="77777777" w:rsidR="007002D2" w:rsidRPr="002D7711" w:rsidRDefault="007002D2" w:rsidP="00B07077">
      <w:pPr>
        <w:pStyle w:val="aff2"/>
        <w:numPr>
          <w:ilvl w:val="0"/>
          <w:numId w:val="23"/>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B07077">
      <w:pPr>
        <w:pStyle w:val="aff2"/>
        <w:numPr>
          <w:ilvl w:val="1"/>
          <w:numId w:val="21"/>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B07077">
      <w:pPr>
        <w:pStyle w:val="aff2"/>
        <w:numPr>
          <w:ilvl w:val="1"/>
          <w:numId w:val="21"/>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B07077">
      <w:pPr>
        <w:pStyle w:val="aff2"/>
        <w:numPr>
          <w:ilvl w:val="0"/>
          <w:numId w:val="23"/>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w:t>
      </w:r>
      <w:r w:rsidR="00B80E9A" w:rsidRPr="002D7711">
        <w:rPr>
          <w:bCs/>
          <w:sz w:val="20"/>
        </w:rPr>
        <w:lastRenderedPageBreak/>
        <w:t>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B07077">
      <w:pPr>
        <w:pStyle w:val="aff2"/>
        <w:numPr>
          <w:ilvl w:val="0"/>
          <w:numId w:val="23"/>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B07077">
      <w:pPr>
        <w:pStyle w:val="aff2"/>
        <w:numPr>
          <w:ilvl w:val="0"/>
          <w:numId w:val="23"/>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3) иная информация (при необходимости).</w:t>
      </w:r>
    </w:p>
    <w:p w14:paraId="5964EBB0"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B07077">
      <w:pPr>
        <w:pStyle w:val="aff2"/>
        <w:numPr>
          <w:ilvl w:val="0"/>
          <w:numId w:val="23"/>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B07077">
      <w:pPr>
        <w:pStyle w:val="a3"/>
        <w:numPr>
          <w:ilvl w:val="1"/>
          <w:numId w:val="10"/>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 xml:space="preserve">Если в котировочной заявке имеются расхождения между обозначением сумм словами и цифрами, то к </w:t>
      </w:r>
      <w:r w:rsidRPr="002D7711">
        <w:rPr>
          <w:sz w:val="20"/>
        </w:rPr>
        <w:lastRenderedPageBreak/>
        <w:t>рассмотрению принимается сумма, указанная словами.</w:t>
      </w:r>
    </w:p>
    <w:p w14:paraId="1D93812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B07077">
      <w:pPr>
        <w:pStyle w:val="a3"/>
        <w:numPr>
          <w:ilvl w:val="1"/>
          <w:numId w:val="10"/>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B07077">
      <w:pPr>
        <w:pStyle w:val="a3"/>
        <w:numPr>
          <w:ilvl w:val="1"/>
          <w:numId w:val="10"/>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B07077">
      <w:pPr>
        <w:pStyle w:val="aff2"/>
        <w:numPr>
          <w:ilvl w:val="0"/>
          <w:numId w:val="23"/>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B07077">
      <w:pPr>
        <w:pStyle w:val="a3"/>
        <w:numPr>
          <w:ilvl w:val="1"/>
          <w:numId w:val="11"/>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B07077">
      <w:pPr>
        <w:pStyle w:val="a3"/>
        <w:numPr>
          <w:ilvl w:val="1"/>
          <w:numId w:val="11"/>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60489C88" w:rsidR="00C02CFB" w:rsidRPr="002D7711" w:rsidRDefault="00BA0C4A" w:rsidP="00B07077">
      <w:pPr>
        <w:pStyle w:val="a3"/>
        <w:numPr>
          <w:ilvl w:val="1"/>
          <w:numId w:val="11"/>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707A3">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1"/>
    </w:p>
    <w:p w14:paraId="4B75F704" w14:textId="79DFBA33"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707A3">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B07077">
      <w:pPr>
        <w:pStyle w:val="a3"/>
        <w:numPr>
          <w:ilvl w:val="1"/>
          <w:numId w:val="11"/>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B07077">
      <w:pPr>
        <w:pStyle w:val="aff2"/>
        <w:numPr>
          <w:ilvl w:val="0"/>
          <w:numId w:val="23"/>
        </w:numPr>
        <w:tabs>
          <w:tab w:val="left" w:pos="1134"/>
        </w:tabs>
        <w:ind w:left="0" w:firstLine="567"/>
        <w:jc w:val="both"/>
        <w:rPr>
          <w:b/>
          <w:sz w:val="20"/>
          <w:szCs w:val="20"/>
        </w:rPr>
      </w:pPr>
      <w:bookmarkStart w:id="2" w:name="_Ref522097159"/>
      <w:r w:rsidRPr="002D7711">
        <w:rPr>
          <w:b/>
          <w:sz w:val="20"/>
          <w:szCs w:val="20"/>
        </w:rPr>
        <w:lastRenderedPageBreak/>
        <w:t>Признание запроса котировок несостоявшимся</w:t>
      </w:r>
      <w:bookmarkEnd w:id="2"/>
    </w:p>
    <w:p w14:paraId="4679440E" w14:textId="77777777" w:rsidR="0034210A" w:rsidRPr="002D7711" w:rsidRDefault="0034210A" w:rsidP="00B07077">
      <w:pPr>
        <w:pStyle w:val="a3"/>
        <w:numPr>
          <w:ilvl w:val="1"/>
          <w:numId w:val="13"/>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B07077">
      <w:pPr>
        <w:pStyle w:val="aff2"/>
        <w:numPr>
          <w:ilvl w:val="0"/>
          <w:numId w:val="6"/>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B07077">
      <w:pPr>
        <w:pStyle w:val="a3"/>
        <w:numPr>
          <w:ilvl w:val="0"/>
          <w:numId w:val="6"/>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B07077">
      <w:pPr>
        <w:pStyle w:val="a3"/>
        <w:numPr>
          <w:ilvl w:val="1"/>
          <w:numId w:val="14"/>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B07077">
      <w:pPr>
        <w:pStyle w:val="a3"/>
        <w:numPr>
          <w:ilvl w:val="1"/>
          <w:numId w:val="14"/>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3F82FFBC" w:rsidR="009C13E0" w:rsidRPr="002D7711" w:rsidRDefault="009C13E0" w:rsidP="00B07077">
      <w:pPr>
        <w:pStyle w:val="a3"/>
        <w:numPr>
          <w:ilvl w:val="1"/>
          <w:numId w:val="14"/>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707A3">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707A3">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B07077">
      <w:pPr>
        <w:pStyle w:val="aff2"/>
        <w:numPr>
          <w:ilvl w:val="0"/>
          <w:numId w:val="23"/>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B07077">
      <w:pPr>
        <w:pStyle w:val="a3"/>
        <w:numPr>
          <w:ilvl w:val="1"/>
          <w:numId w:val="15"/>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B07077">
      <w:pPr>
        <w:pStyle w:val="a3"/>
        <w:numPr>
          <w:ilvl w:val="1"/>
          <w:numId w:val="15"/>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B07077">
      <w:pPr>
        <w:pStyle w:val="a3"/>
        <w:numPr>
          <w:ilvl w:val="0"/>
          <w:numId w:val="7"/>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B07077">
      <w:pPr>
        <w:pStyle w:val="aff2"/>
        <w:numPr>
          <w:ilvl w:val="0"/>
          <w:numId w:val="23"/>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B07077">
      <w:pPr>
        <w:pStyle w:val="aff2"/>
        <w:numPr>
          <w:ilvl w:val="0"/>
          <w:numId w:val="23"/>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B07077">
      <w:pPr>
        <w:pStyle w:val="a3"/>
        <w:numPr>
          <w:ilvl w:val="1"/>
          <w:numId w:val="16"/>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B07077">
      <w:pPr>
        <w:pStyle w:val="a3"/>
        <w:numPr>
          <w:ilvl w:val="1"/>
          <w:numId w:val="16"/>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B07077">
      <w:pPr>
        <w:pStyle w:val="aff2"/>
        <w:numPr>
          <w:ilvl w:val="0"/>
          <w:numId w:val="23"/>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B07077">
      <w:pPr>
        <w:pStyle w:val="a3"/>
        <w:numPr>
          <w:ilvl w:val="1"/>
          <w:numId w:val="17"/>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B07077">
      <w:pPr>
        <w:pStyle w:val="a3"/>
        <w:numPr>
          <w:ilvl w:val="1"/>
          <w:numId w:val="17"/>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B07077">
      <w:pPr>
        <w:pStyle w:val="aff2"/>
        <w:numPr>
          <w:ilvl w:val="0"/>
          <w:numId w:val="23"/>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0C909AA4"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3C89028F" w:rsidR="008D5A7D" w:rsidRPr="00114FBB" w:rsidRDefault="002007D5" w:rsidP="00B4680B">
      <w:pPr>
        <w:pStyle w:val="22"/>
        <w:autoSpaceDE w:val="0"/>
        <w:autoSpaceDN w:val="0"/>
        <w:ind w:firstLine="720"/>
        <w:jc w:val="both"/>
        <w:rPr>
          <w:sz w:val="24"/>
          <w:szCs w:val="24"/>
        </w:rPr>
      </w:pPr>
      <w:r>
        <w:rPr>
          <w:sz w:val="24"/>
          <w:szCs w:val="24"/>
        </w:rPr>
        <w:t>1.1</w:t>
      </w:r>
      <w:r w:rsidR="00B44678" w:rsidRPr="00114FBB">
        <w:rPr>
          <w:sz w:val="24"/>
          <w:szCs w:val="24"/>
        </w:rPr>
        <w:t>.</w:t>
      </w:r>
      <w:r>
        <w:rPr>
          <w:sz w:val="24"/>
          <w:szCs w:val="24"/>
        </w:rPr>
        <w:t xml:space="preserve"> </w:t>
      </w:r>
      <w:r w:rsidR="008D5A7D" w:rsidRPr="00114FBB">
        <w:rPr>
          <w:sz w:val="24"/>
          <w:szCs w:val="24"/>
        </w:rPr>
        <w:t>Техническое задание;</w:t>
      </w:r>
    </w:p>
    <w:p w14:paraId="4243F9E9" w14:textId="3AE1C0C9"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2007D5">
        <w:rPr>
          <w:sz w:val="24"/>
          <w:szCs w:val="24"/>
        </w:rPr>
        <w:t>2</w:t>
      </w:r>
      <w:r w:rsidR="00B44678" w:rsidRPr="00114FBB">
        <w:rPr>
          <w:sz w:val="24"/>
          <w:szCs w:val="24"/>
        </w:rPr>
        <w:t>. Образец сведений о бенефициарах</w:t>
      </w:r>
      <w:r w:rsidR="00E92FCA" w:rsidRPr="00114FBB">
        <w:rPr>
          <w:sz w:val="24"/>
          <w:szCs w:val="24"/>
        </w:rPr>
        <w:t>;</w:t>
      </w:r>
    </w:p>
    <w:p w14:paraId="44D73AD5" w14:textId="0082A2A2" w:rsidR="00E92FCA" w:rsidRPr="00114FBB" w:rsidRDefault="00E92FCA" w:rsidP="008D5A7D">
      <w:pPr>
        <w:pStyle w:val="22"/>
        <w:autoSpaceDE w:val="0"/>
        <w:autoSpaceDN w:val="0"/>
        <w:ind w:left="360"/>
        <w:jc w:val="both"/>
        <w:rPr>
          <w:sz w:val="24"/>
          <w:szCs w:val="24"/>
        </w:rPr>
      </w:pPr>
      <w:r w:rsidRPr="00114FBB">
        <w:rPr>
          <w:sz w:val="24"/>
          <w:szCs w:val="24"/>
        </w:rPr>
        <w:t xml:space="preserve">      </w:t>
      </w:r>
      <w:r w:rsidR="002007D5">
        <w:rPr>
          <w:sz w:val="24"/>
          <w:szCs w:val="24"/>
        </w:rPr>
        <w:t>3</w:t>
      </w:r>
      <w:r w:rsidRPr="00114FBB">
        <w:rPr>
          <w:sz w:val="24"/>
          <w:szCs w:val="24"/>
        </w:rPr>
        <w:t>. Согласие на обработку персональных данных;</w:t>
      </w:r>
    </w:p>
    <w:p w14:paraId="0FF8D965" w14:textId="29EF4D46" w:rsidR="00DE4B53" w:rsidRDefault="00DE4B53" w:rsidP="008D5A7D">
      <w:pPr>
        <w:pStyle w:val="22"/>
        <w:autoSpaceDE w:val="0"/>
        <w:autoSpaceDN w:val="0"/>
        <w:ind w:left="360"/>
        <w:jc w:val="both"/>
        <w:rPr>
          <w:sz w:val="24"/>
          <w:szCs w:val="24"/>
        </w:rPr>
      </w:pPr>
      <w:r w:rsidRPr="00114FBB">
        <w:rPr>
          <w:sz w:val="24"/>
          <w:szCs w:val="24"/>
        </w:rPr>
        <w:t xml:space="preserve">      </w:t>
      </w:r>
      <w:r w:rsidR="002007D5">
        <w:rPr>
          <w:sz w:val="24"/>
          <w:szCs w:val="24"/>
        </w:rPr>
        <w:t>4</w:t>
      </w:r>
      <w:r w:rsidRPr="00114FBB">
        <w:rPr>
          <w:sz w:val="24"/>
          <w:szCs w:val="24"/>
        </w:rPr>
        <w:t>. Проект договора</w:t>
      </w:r>
      <w:r w:rsidR="003047C1">
        <w:rPr>
          <w:sz w:val="24"/>
          <w:szCs w:val="24"/>
        </w:rPr>
        <w:t>;</w:t>
      </w:r>
    </w:p>
    <w:p w14:paraId="58B8AD44" w14:textId="0F006973" w:rsidR="00BA58C9" w:rsidRPr="0099363A" w:rsidRDefault="003047C1" w:rsidP="0099363A">
      <w:pPr>
        <w:pStyle w:val="22"/>
        <w:autoSpaceDE w:val="0"/>
        <w:autoSpaceDN w:val="0"/>
        <w:ind w:left="360"/>
        <w:jc w:val="both"/>
        <w:rPr>
          <w:sz w:val="24"/>
          <w:szCs w:val="24"/>
        </w:rPr>
      </w:pPr>
      <w:r>
        <w:rPr>
          <w:sz w:val="24"/>
          <w:szCs w:val="24"/>
        </w:rPr>
        <w:t xml:space="preserve">    </w:t>
      </w:r>
      <w:r w:rsidR="0099363A">
        <w:rPr>
          <w:sz w:val="24"/>
          <w:szCs w:val="24"/>
        </w:rPr>
        <w:t xml:space="preserve">  5</w:t>
      </w:r>
      <w:r w:rsidR="00457BC0">
        <w:rPr>
          <w:sz w:val="24"/>
          <w:szCs w:val="24"/>
        </w:rPr>
        <w:t>. Образец оформления конверта</w:t>
      </w:r>
      <w:r>
        <w:rPr>
          <w:sz w:val="24"/>
          <w:szCs w:val="24"/>
        </w:rPr>
        <w:t>.</w:t>
      </w:r>
    </w:p>
    <w:p w14:paraId="3FDBDEAC" w14:textId="77777777" w:rsidR="00BA58C9" w:rsidRPr="00114FBB" w:rsidRDefault="00BA58C9" w:rsidP="00BA58C9">
      <w:pPr>
        <w:pStyle w:val="22"/>
        <w:autoSpaceDE w:val="0"/>
        <w:autoSpaceDN w:val="0"/>
        <w:ind w:left="720"/>
        <w:jc w:val="both"/>
        <w:rPr>
          <w:sz w:val="24"/>
          <w:szCs w:val="24"/>
        </w:rPr>
      </w:pPr>
    </w:p>
    <w:p w14:paraId="70FA4592" w14:textId="665693C6"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3047C1">
        <w:t xml:space="preserve">                                     </w:t>
      </w:r>
      <w:r w:rsidR="00622861">
        <w:t>Н.</w:t>
      </w:r>
      <w:r w:rsidR="00640F98">
        <w:t>М</w:t>
      </w:r>
      <w:r w:rsidR="00622861">
        <w:t xml:space="preserve">. </w:t>
      </w:r>
      <w:r w:rsidR="00640F98">
        <w:t>Саитов</w:t>
      </w:r>
      <w:r w:rsidR="00622861">
        <w:t>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D14C87F" w:rsidR="00313DC0" w:rsidRPr="004A7484" w:rsidRDefault="00313DC0" w:rsidP="00313DC0">
      <w:pPr>
        <w:rPr>
          <w:sz w:val="22"/>
          <w:szCs w:val="22"/>
        </w:rPr>
      </w:pPr>
      <w:r>
        <w:rPr>
          <w:sz w:val="22"/>
          <w:szCs w:val="22"/>
        </w:rPr>
        <w:t>от «______» ____________202</w:t>
      </w:r>
      <w:r w:rsidR="001149B1">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989B5E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807641">
        <w:rPr>
          <w:sz w:val="22"/>
          <w:szCs w:val="22"/>
        </w:rPr>
        <w:t>2</w:t>
      </w:r>
      <w:r w:rsidR="001149B1">
        <w:rPr>
          <w:sz w:val="22"/>
          <w:szCs w:val="22"/>
        </w:rPr>
        <w:t>314050</w:t>
      </w:r>
      <w:r w:rsidR="0025686F">
        <w:rPr>
          <w:sz w:val="22"/>
          <w:szCs w:val="22"/>
        </w:rPr>
        <w:t>907</w:t>
      </w:r>
      <w:r w:rsidR="002007D5">
        <w:rPr>
          <w:sz w:val="22"/>
          <w:szCs w:val="22"/>
        </w:rPr>
        <w:t>5</w:t>
      </w:r>
      <w:r w:rsidR="0025686F">
        <w:rPr>
          <w:sz w:val="22"/>
          <w:szCs w:val="22"/>
        </w:rPr>
        <w:t>/</w:t>
      </w:r>
      <w:r w:rsidR="00640F98">
        <w:rPr>
          <w:sz w:val="22"/>
          <w:szCs w:val="22"/>
        </w:rPr>
        <w:t>115</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cs="Times New Roman"/>
          <w:sz w:val="22"/>
          <w:szCs w:val="22"/>
          <w:highlight w:val="yellow"/>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14:paraId="3D16A030" w14:textId="77777777" w:rsidR="00313DC0" w:rsidRPr="002E39B3" w:rsidRDefault="00313DC0"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2E39B3">
        <w:rPr>
          <w:rFonts w:ascii="Times New Roman" w:hAnsi="Times New Roman" w:cs="Times New Roman"/>
          <w:sz w:val="22"/>
          <w:szCs w:val="22"/>
          <w:highlight w:val="yellow"/>
        </w:rPr>
        <w:t>копия банковской карточки с образцами подписей и оттиском печати контрагента;</w:t>
      </w:r>
    </w:p>
    <w:p w14:paraId="280C370B"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B07077">
      <w:pPr>
        <w:numPr>
          <w:ilvl w:val="0"/>
          <w:numId w:val="8"/>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B07077">
      <w:pPr>
        <w:numPr>
          <w:ilvl w:val="0"/>
          <w:numId w:val="8"/>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B07077">
      <w:pPr>
        <w:numPr>
          <w:ilvl w:val="0"/>
          <w:numId w:val="8"/>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B07077">
      <w:pPr>
        <w:numPr>
          <w:ilvl w:val="0"/>
          <w:numId w:val="8"/>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690EAE57" w14:textId="77777777" w:rsidR="008F0A93"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w:t>
      </w:r>
    </w:p>
    <w:p w14:paraId="711E1714" w14:textId="734322A8" w:rsidR="00313DC0" w:rsidRPr="004A7484" w:rsidRDefault="00313DC0" w:rsidP="00313DC0">
      <w:pPr>
        <w:pStyle w:val="a3"/>
        <w:spacing w:before="0"/>
        <w:contextualSpacing/>
        <w:jc w:val="both"/>
        <w:rPr>
          <w:sz w:val="22"/>
          <w:szCs w:val="22"/>
        </w:rPr>
      </w:pPr>
      <w:r w:rsidRPr="004A7484">
        <w:rPr>
          <w:sz w:val="22"/>
          <w:szCs w:val="22"/>
        </w:rPr>
        <w:t>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55E65B8D" w14:textId="77777777" w:rsidR="004149B8" w:rsidRPr="009D7009" w:rsidRDefault="004149B8" w:rsidP="004149B8">
      <w:pPr>
        <w:pStyle w:val="5"/>
        <w:jc w:val="right"/>
      </w:pPr>
    </w:p>
    <w:p w14:paraId="015321F8" w14:textId="77777777" w:rsidR="004149B8" w:rsidRDefault="004149B8" w:rsidP="004149B8">
      <w:pPr>
        <w:pStyle w:val="5"/>
        <w:jc w:val="right"/>
      </w:pPr>
      <w:r>
        <w:t xml:space="preserve">Приложение № 1.1 </w:t>
      </w:r>
    </w:p>
    <w:p w14:paraId="6D4AD03A" w14:textId="77777777" w:rsidR="004149B8" w:rsidRDefault="004149B8" w:rsidP="004149B8">
      <w:pPr>
        <w:ind w:left="8364"/>
        <w:rPr>
          <w:sz w:val="28"/>
          <w:szCs w:val="28"/>
        </w:rPr>
      </w:pPr>
    </w:p>
    <w:p w14:paraId="6A23368F" w14:textId="77777777" w:rsidR="004149B8" w:rsidRDefault="004149B8" w:rsidP="004149B8">
      <w:pPr>
        <w:rPr>
          <w:sz w:val="28"/>
          <w:szCs w:val="28"/>
        </w:rPr>
      </w:pPr>
    </w:p>
    <w:p w14:paraId="63F0EA22" w14:textId="77777777" w:rsidR="004149B8" w:rsidRDefault="004149B8" w:rsidP="004149B8">
      <w:pPr>
        <w:jc w:val="center"/>
      </w:pPr>
      <w:r>
        <w:rPr>
          <w:b/>
          <w:bCs/>
          <w:color w:val="000000"/>
          <w:sz w:val="28"/>
          <w:szCs w:val="28"/>
        </w:rPr>
        <w:t>Техническое задание</w:t>
      </w:r>
    </w:p>
    <w:p w14:paraId="2C53008E" w14:textId="77777777" w:rsidR="004149B8" w:rsidRDefault="004149B8" w:rsidP="004149B8">
      <w:pPr>
        <w:rPr>
          <w:b/>
          <w:color w:val="000000"/>
          <w:sz w:val="28"/>
          <w:szCs w:val="28"/>
        </w:rPr>
      </w:pPr>
    </w:p>
    <w:p w14:paraId="07491823" w14:textId="77777777" w:rsidR="004149B8" w:rsidRDefault="004149B8" w:rsidP="004149B8"/>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95"/>
        <w:gridCol w:w="9604"/>
      </w:tblGrid>
      <w:tr w:rsidR="004149B8" w:rsidRPr="0017194D" w14:paraId="24298A85" w14:textId="77777777" w:rsidTr="00AF7832">
        <w:tc>
          <w:tcPr>
            <w:tcW w:w="851" w:type="dxa"/>
            <w:vAlign w:val="center"/>
          </w:tcPr>
          <w:p w14:paraId="1A2FB44F" w14:textId="77777777" w:rsidR="004149B8" w:rsidRPr="0017194D" w:rsidRDefault="004149B8" w:rsidP="00AF7832">
            <w:pPr>
              <w:tabs>
                <w:tab w:val="left" w:pos="3120"/>
              </w:tabs>
              <w:jc w:val="center"/>
              <w:rPr>
                <w:b/>
                <w:bCs/>
              </w:rPr>
            </w:pPr>
            <w:r w:rsidRPr="0017194D">
              <w:rPr>
                <w:b/>
                <w:bCs/>
              </w:rPr>
              <w:t>№№</w:t>
            </w:r>
          </w:p>
          <w:p w14:paraId="3324FA04" w14:textId="77777777" w:rsidR="004149B8" w:rsidRPr="0017194D" w:rsidRDefault="004149B8" w:rsidP="00AF7832">
            <w:pPr>
              <w:tabs>
                <w:tab w:val="left" w:pos="3120"/>
              </w:tabs>
              <w:jc w:val="center"/>
              <w:rPr>
                <w:b/>
                <w:bCs/>
              </w:rPr>
            </w:pPr>
            <w:proofErr w:type="spellStart"/>
            <w:r w:rsidRPr="0017194D">
              <w:rPr>
                <w:b/>
                <w:bCs/>
              </w:rPr>
              <w:t>пп</w:t>
            </w:r>
            <w:proofErr w:type="spellEnd"/>
          </w:p>
        </w:tc>
        <w:tc>
          <w:tcPr>
            <w:tcW w:w="3295" w:type="dxa"/>
            <w:vAlign w:val="center"/>
          </w:tcPr>
          <w:p w14:paraId="2C983196" w14:textId="77777777" w:rsidR="004149B8" w:rsidRPr="0017194D" w:rsidRDefault="004149B8" w:rsidP="00AF7832">
            <w:pPr>
              <w:tabs>
                <w:tab w:val="left" w:pos="3120"/>
              </w:tabs>
              <w:jc w:val="center"/>
              <w:rPr>
                <w:b/>
                <w:bCs/>
              </w:rPr>
            </w:pPr>
            <w:r w:rsidRPr="0017194D">
              <w:rPr>
                <w:b/>
                <w:bCs/>
              </w:rPr>
              <w:t>Позиция</w:t>
            </w:r>
          </w:p>
        </w:tc>
        <w:tc>
          <w:tcPr>
            <w:tcW w:w="9604" w:type="dxa"/>
            <w:vAlign w:val="center"/>
          </w:tcPr>
          <w:p w14:paraId="65B321EE" w14:textId="77777777" w:rsidR="004149B8" w:rsidRPr="0017194D" w:rsidRDefault="004149B8" w:rsidP="00AF7832">
            <w:pPr>
              <w:tabs>
                <w:tab w:val="left" w:pos="3120"/>
              </w:tabs>
              <w:jc w:val="center"/>
              <w:rPr>
                <w:b/>
                <w:bCs/>
              </w:rPr>
            </w:pPr>
            <w:r w:rsidRPr="0017194D">
              <w:rPr>
                <w:b/>
                <w:bCs/>
              </w:rPr>
              <w:t>Содержание</w:t>
            </w:r>
          </w:p>
        </w:tc>
      </w:tr>
      <w:tr w:rsidR="004149B8" w:rsidRPr="0017194D" w14:paraId="10A453F3" w14:textId="77777777" w:rsidTr="00AF7832">
        <w:tc>
          <w:tcPr>
            <w:tcW w:w="851" w:type="dxa"/>
          </w:tcPr>
          <w:p w14:paraId="68B3C8BC" w14:textId="77777777" w:rsidR="004149B8" w:rsidRPr="00E107BD" w:rsidRDefault="004149B8" w:rsidP="00AF7832">
            <w:pPr>
              <w:tabs>
                <w:tab w:val="left" w:pos="3120"/>
              </w:tabs>
              <w:rPr>
                <w:b/>
              </w:rPr>
            </w:pPr>
            <w:r w:rsidRPr="00E107BD">
              <w:rPr>
                <w:b/>
              </w:rPr>
              <w:t>1.</w:t>
            </w:r>
          </w:p>
        </w:tc>
        <w:tc>
          <w:tcPr>
            <w:tcW w:w="3295" w:type="dxa"/>
          </w:tcPr>
          <w:p w14:paraId="5428CBE2" w14:textId="77777777" w:rsidR="004149B8" w:rsidRPr="0017194D" w:rsidRDefault="004149B8" w:rsidP="00AF7832">
            <w:pPr>
              <w:tabs>
                <w:tab w:val="left" w:pos="3120"/>
              </w:tabs>
              <w:rPr>
                <w:b/>
                <w:bCs/>
              </w:rPr>
            </w:pPr>
            <w:r w:rsidRPr="0017194D">
              <w:rPr>
                <w:b/>
                <w:bCs/>
              </w:rPr>
              <w:t>Наименование и адрес Заказчика</w:t>
            </w:r>
          </w:p>
        </w:tc>
        <w:tc>
          <w:tcPr>
            <w:tcW w:w="9604" w:type="dxa"/>
            <w:vAlign w:val="center"/>
          </w:tcPr>
          <w:p w14:paraId="3C22730B" w14:textId="7FE52691" w:rsidR="004149B8" w:rsidRPr="0017194D" w:rsidRDefault="004149B8" w:rsidP="00AF7832">
            <w:pPr>
              <w:tabs>
                <w:tab w:val="left" w:pos="3120"/>
              </w:tabs>
              <w:jc w:val="both"/>
            </w:pPr>
            <w:r>
              <w:rPr>
                <w:sz w:val="22"/>
                <w:szCs w:val="22"/>
              </w:rPr>
              <w:t xml:space="preserve">Частное учреждение здравоохранения </w:t>
            </w:r>
            <w:r w:rsidR="00173374">
              <w:rPr>
                <w:sz w:val="22"/>
                <w:szCs w:val="22"/>
              </w:rPr>
              <w:t>«</w:t>
            </w:r>
            <w:r>
              <w:rPr>
                <w:sz w:val="22"/>
                <w:szCs w:val="22"/>
              </w:rPr>
              <w:t xml:space="preserve">Больница «РЖД-Медицина» города Рузаевка», </w:t>
            </w:r>
            <w:r>
              <w:rPr>
                <w:bCs/>
              </w:rPr>
              <w:t xml:space="preserve">431440, </w:t>
            </w:r>
            <w:r w:rsidR="002007D5">
              <w:rPr>
                <w:bCs/>
              </w:rPr>
              <w:t xml:space="preserve">Республика Мордовия, </w:t>
            </w:r>
            <w:r>
              <w:rPr>
                <w:bCs/>
              </w:rPr>
              <w:t>г.</w:t>
            </w:r>
            <w:r w:rsidR="002007D5">
              <w:rPr>
                <w:bCs/>
              </w:rPr>
              <w:t xml:space="preserve"> </w:t>
            </w:r>
            <w:r>
              <w:rPr>
                <w:bCs/>
              </w:rPr>
              <w:t>Рузаевка, ул. Бедно-</w:t>
            </w:r>
            <w:proofErr w:type="spellStart"/>
            <w:r>
              <w:rPr>
                <w:bCs/>
              </w:rPr>
              <w:t>Демьяновкая</w:t>
            </w:r>
            <w:proofErr w:type="spellEnd"/>
            <w:r w:rsidR="002007D5">
              <w:rPr>
                <w:bCs/>
              </w:rPr>
              <w:t>,</w:t>
            </w:r>
            <w:r w:rsidRPr="001D0DD6">
              <w:rPr>
                <w:bCs/>
              </w:rPr>
              <w:t xml:space="preserve"> д.1</w:t>
            </w:r>
            <w:r>
              <w:rPr>
                <w:bCs/>
              </w:rPr>
              <w:t>5</w:t>
            </w:r>
          </w:p>
        </w:tc>
      </w:tr>
      <w:tr w:rsidR="004149B8" w:rsidRPr="0017194D" w14:paraId="2CA576FC" w14:textId="77777777" w:rsidTr="00AF7832">
        <w:trPr>
          <w:trHeight w:val="689"/>
        </w:trPr>
        <w:tc>
          <w:tcPr>
            <w:tcW w:w="851" w:type="dxa"/>
          </w:tcPr>
          <w:p w14:paraId="0B355AC9" w14:textId="77777777" w:rsidR="004149B8" w:rsidRPr="00E107BD" w:rsidRDefault="004149B8" w:rsidP="00AF7832">
            <w:pPr>
              <w:tabs>
                <w:tab w:val="left" w:pos="3120"/>
              </w:tabs>
              <w:rPr>
                <w:b/>
              </w:rPr>
            </w:pPr>
            <w:r w:rsidRPr="00E107BD">
              <w:rPr>
                <w:b/>
              </w:rPr>
              <w:t>2.</w:t>
            </w:r>
          </w:p>
        </w:tc>
        <w:tc>
          <w:tcPr>
            <w:tcW w:w="3295" w:type="dxa"/>
          </w:tcPr>
          <w:p w14:paraId="18E88BC4" w14:textId="77777777" w:rsidR="004149B8" w:rsidRPr="0017194D" w:rsidRDefault="004149B8" w:rsidP="00AF7832">
            <w:pPr>
              <w:tabs>
                <w:tab w:val="left" w:pos="3120"/>
              </w:tabs>
              <w:rPr>
                <w:b/>
                <w:bCs/>
              </w:rPr>
            </w:pPr>
            <w:r w:rsidRPr="0017194D">
              <w:rPr>
                <w:b/>
                <w:bCs/>
              </w:rPr>
              <w:t>Местоположения проведения работ</w:t>
            </w:r>
          </w:p>
        </w:tc>
        <w:tc>
          <w:tcPr>
            <w:tcW w:w="9604" w:type="dxa"/>
            <w:vAlign w:val="center"/>
          </w:tcPr>
          <w:p w14:paraId="2C46A144" w14:textId="4D13A852" w:rsidR="004149B8" w:rsidRPr="0017194D" w:rsidRDefault="004149B8" w:rsidP="00AF7832">
            <w:pPr>
              <w:tabs>
                <w:tab w:val="left" w:pos="3120"/>
              </w:tabs>
              <w:jc w:val="both"/>
            </w:pPr>
            <w:r>
              <w:rPr>
                <w:sz w:val="22"/>
                <w:szCs w:val="22"/>
              </w:rPr>
              <w:t xml:space="preserve"> </w:t>
            </w:r>
            <w:r>
              <w:rPr>
                <w:bCs/>
              </w:rPr>
              <w:t>431440,</w:t>
            </w:r>
            <w:r w:rsidR="002007D5">
              <w:rPr>
                <w:bCs/>
              </w:rPr>
              <w:t xml:space="preserve"> Республика Мордовия, </w:t>
            </w:r>
            <w:r>
              <w:rPr>
                <w:bCs/>
              </w:rPr>
              <w:t>г.</w:t>
            </w:r>
            <w:r w:rsidR="002007D5">
              <w:rPr>
                <w:bCs/>
              </w:rPr>
              <w:t xml:space="preserve"> </w:t>
            </w:r>
            <w:r>
              <w:rPr>
                <w:bCs/>
              </w:rPr>
              <w:t>Рузаевка, ул. Бедно-</w:t>
            </w:r>
            <w:proofErr w:type="spellStart"/>
            <w:r>
              <w:rPr>
                <w:bCs/>
              </w:rPr>
              <w:t>Демьяновкая</w:t>
            </w:r>
            <w:proofErr w:type="spellEnd"/>
            <w:r w:rsidR="002007D5">
              <w:rPr>
                <w:bCs/>
              </w:rPr>
              <w:t>,</w:t>
            </w:r>
            <w:r w:rsidRPr="001D0DD6">
              <w:rPr>
                <w:bCs/>
              </w:rPr>
              <w:t xml:space="preserve"> д.1</w:t>
            </w:r>
            <w:r>
              <w:rPr>
                <w:bCs/>
              </w:rPr>
              <w:t>5/</w:t>
            </w:r>
            <w:r w:rsidR="002007D5">
              <w:rPr>
                <w:bCs/>
              </w:rPr>
              <w:t>2</w:t>
            </w:r>
          </w:p>
        </w:tc>
      </w:tr>
      <w:tr w:rsidR="004149B8" w:rsidRPr="0017194D" w14:paraId="5CA9E887" w14:textId="77777777" w:rsidTr="00AF7832">
        <w:tc>
          <w:tcPr>
            <w:tcW w:w="851" w:type="dxa"/>
          </w:tcPr>
          <w:p w14:paraId="62D26DBF" w14:textId="77777777" w:rsidR="004149B8" w:rsidRPr="00E107BD" w:rsidRDefault="004149B8" w:rsidP="00AF7832">
            <w:pPr>
              <w:tabs>
                <w:tab w:val="left" w:pos="3120"/>
              </w:tabs>
              <w:rPr>
                <w:b/>
              </w:rPr>
            </w:pPr>
            <w:r w:rsidRPr="00E107BD">
              <w:rPr>
                <w:b/>
              </w:rPr>
              <w:t>3.</w:t>
            </w:r>
          </w:p>
        </w:tc>
        <w:tc>
          <w:tcPr>
            <w:tcW w:w="3295" w:type="dxa"/>
          </w:tcPr>
          <w:p w14:paraId="3DC92E2D" w14:textId="77777777" w:rsidR="004149B8" w:rsidRPr="00E107BD" w:rsidRDefault="004149B8" w:rsidP="00AF7832">
            <w:pPr>
              <w:rPr>
                <w:b/>
                <w:highlight w:val="yellow"/>
              </w:rPr>
            </w:pPr>
            <w:r w:rsidRPr="00E107BD">
              <w:rPr>
                <w:b/>
              </w:rPr>
              <w:t>Описание объекта</w:t>
            </w:r>
          </w:p>
        </w:tc>
        <w:tc>
          <w:tcPr>
            <w:tcW w:w="9604" w:type="dxa"/>
            <w:vAlign w:val="center"/>
          </w:tcPr>
          <w:p w14:paraId="69FD3C80" w14:textId="193975E7" w:rsidR="004149B8" w:rsidRPr="00C755EB" w:rsidRDefault="002007D5" w:rsidP="00AF7832">
            <w:pPr>
              <w:tabs>
                <w:tab w:val="left" w:pos="3120"/>
              </w:tabs>
              <w:jc w:val="both"/>
            </w:pPr>
            <w:r>
              <w:rPr>
                <w:sz w:val="22"/>
                <w:szCs w:val="22"/>
              </w:rPr>
              <w:t>Количество этажей – 6, в том числе подземных - 1</w:t>
            </w:r>
          </w:p>
          <w:p w14:paraId="3306F7A2" w14:textId="77777777" w:rsidR="004149B8" w:rsidRPr="00C755EB" w:rsidRDefault="004149B8" w:rsidP="00AF7832">
            <w:pPr>
              <w:tabs>
                <w:tab w:val="left" w:pos="3120"/>
              </w:tabs>
              <w:jc w:val="both"/>
            </w:pPr>
            <w:r>
              <w:rPr>
                <w:sz w:val="22"/>
                <w:szCs w:val="22"/>
              </w:rPr>
              <w:t xml:space="preserve"> </w:t>
            </w:r>
            <w:r w:rsidRPr="00C755EB">
              <w:rPr>
                <w:sz w:val="22"/>
                <w:szCs w:val="22"/>
              </w:rPr>
              <w:t>Назначение – нежилое здание</w:t>
            </w:r>
          </w:p>
          <w:p w14:paraId="2D56C25E" w14:textId="588E1BE6" w:rsidR="004149B8" w:rsidRPr="00C755EB" w:rsidRDefault="004149B8" w:rsidP="00AF7832">
            <w:pPr>
              <w:tabs>
                <w:tab w:val="left" w:pos="3120"/>
              </w:tabs>
              <w:jc w:val="both"/>
            </w:pPr>
            <w:r>
              <w:rPr>
                <w:sz w:val="22"/>
                <w:szCs w:val="22"/>
              </w:rPr>
              <w:t xml:space="preserve"> </w:t>
            </w:r>
            <w:r w:rsidRPr="00C755EB">
              <w:rPr>
                <w:sz w:val="22"/>
                <w:szCs w:val="22"/>
              </w:rPr>
              <w:t xml:space="preserve">Наименование – </w:t>
            </w:r>
            <w:r w:rsidR="002007D5">
              <w:rPr>
                <w:sz w:val="22"/>
                <w:szCs w:val="22"/>
              </w:rPr>
              <w:t>здание хирургического корпуса</w:t>
            </w:r>
          </w:p>
          <w:p w14:paraId="746B52AF" w14:textId="01F0D8BD" w:rsidR="004149B8" w:rsidRPr="00C755EB" w:rsidRDefault="004149B8" w:rsidP="00AF7832">
            <w:pPr>
              <w:tabs>
                <w:tab w:val="left" w:pos="3120"/>
              </w:tabs>
              <w:jc w:val="both"/>
            </w:pPr>
            <w:r>
              <w:rPr>
                <w:sz w:val="22"/>
                <w:szCs w:val="22"/>
              </w:rPr>
              <w:t xml:space="preserve"> </w:t>
            </w:r>
            <w:r w:rsidRPr="00C755EB">
              <w:rPr>
                <w:sz w:val="22"/>
                <w:szCs w:val="22"/>
              </w:rPr>
              <w:t xml:space="preserve">Кадастровый номер – </w:t>
            </w:r>
            <w:r>
              <w:rPr>
                <w:sz w:val="22"/>
                <w:szCs w:val="22"/>
              </w:rPr>
              <w:t>13:25:0116059</w:t>
            </w:r>
            <w:r w:rsidRPr="00C755EB">
              <w:rPr>
                <w:sz w:val="22"/>
                <w:szCs w:val="22"/>
              </w:rPr>
              <w:t>:</w:t>
            </w:r>
            <w:r>
              <w:rPr>
                <w:sz w:val="22"/>
                <w:szCs w:val="22"/>
              </w:rPr>
              <w:t>6</w:t>
            </w:r>
            <w:r w:rsidR="002007D5">
              <w:rPr>
                <w:sz w:val="22"/>
                <w:szCs w:val="22"/>
              </w:rPr>
              <w:t>31</w:t>
            </w:r>
          </w:p>
          <w:p w14:paraId="544FE8CD" w14:textId="4501A34F" w:rsidR="004149B8" w:rsidRPr="00C755EB" w:rsidRDefault="004149B8" w:rsidP="00AF7832">
            <w:pPr>
              <w:tabs>
                <w:tab w:val="left" w:pos="3120"/>
              </w:tabs>
              <w:jc w:val="both"/>
            </w:pPr>
            <w:r>
              <w:rPr>
                <w:sz w:val="22"/>
                <w:szCs w:val="22"/>
              </w:rPr>
              <w:t xml:space="preserve"> </w:t>
            </w:r>
            <w:r w:rsidRPr="00C755EB">
              <w:rPr>
                <w:sz w:val="22"/>
                <w:szCs w:val="22"/>
              </w:rPr>
              <w:t xml:space="preserve">Материал наружных стен </w:t>
            </w:r>
            <w:r w:rsidR="002007D5">
              <w:rPr>
                <w:sz w:val="22"/>
                <w:szCs w:val="22"/>
              </w:rPr>
              <w:t>–</w:t>
            </w:r>
            <w:r w:rsidRPr="00C755EB">
              <w:rPr>
                <w:sz w:val="22"/>
                <w:szCs w:val="22"/>
              </w:rPr>
              <w:t xml:space="preserve"> кирпичные</w:t>
            </w:r>
            <w:r w:rsidR="002007D5">
              <w:rPr>
                <w:sz w:val="22"/>
                <w:szCs w:val="22"/>
              </w:rPr>
              <w:t>, фундаменты – ж/б, плиты перекрытия – ж/б</w:t>
            </w:r>
          </w:p>
          <w:p w14:paraId="18A2E99A" w14:textId="28BBCDAF" w:rsidR="004149B8" w:rsidRPr="00C755EB" w:rsidRDefault="004149B8" w:rsidP="00AF7832">
            <w:pPr>
              <w:tabs>
                <w:tab w:val="left" w:pos="3120"/>
              </w:tabs>
              <w:jc w:val="both"/>
            </w:pPr>
            <w:r>
              <w:rPr>
                <w:sz w:val="22"/>
                <w:szCs w:val="22"/>
              </w:rPr>
              <w:t xml:space="preserve"> Общая площадь – </w:t>
            </w:r>
            <w:r w:rsidR="002007D5">
              <w:rPr>
                <w:sz w:val="22"/>
                <w:szCs w:val="22"/>
              </w:rPr>
              <w:t>489</w:t>
            </w:r>
            <w:r w:rsidR="0025686F">
              <w:rPr>
                <w:sz w:val="22"/>
                <w:szCs w:val="22"/>
              </w:rPr>
              <w:t>4</w:t>
            </w:r>
            <w:r w:rsidRPr="00C755EB">
              <w:rPr>
                <w:sz w:val="22"/>
                <w:szCs w:val="22"/>
              </w:rPr>
              <w:t>,</w:t>
            </w:r>
            <w:r w:rsidR="002007D5">
              <w:rPr>
                <w:sz w:val="22"/>
                <w:szCs w:val="22"/>
              </w:rPr>
              <w:t xml:space="preserve">1 </w:t>
            </w:r>
            <w:proofErr w:type="spellStart"/>
            <w:r w:rsidRPr="00C755EB">
              <w:rPr>
                <w:sz w:val="22"/>
                <w:szCs w:val="22"/>
              </w:rPr>
              <w:t>кв.м</w:t>
            </w:r>
            <w:proofErr w:type="spellEnd"/>
            <w:r w:rsidR="0099363A">
              <w:rPr>
                <w:sz w:val="22"/>
                <w:szCs w:val="22"/>
              </w:rPr>
              <w:t>.</w:t>
            </w:r>
            <w:r>
              <w:rPr>
                <w:sz w:val="22"/>
                <w:szCs w:val="22"/>
              </w:rPr>
              <w:t xml:space="preserve">, площадь </w:t>
            </w:r>
            <w:r w:rsidR="0025686F">
              <w:rPr>
                <w:sz w:val="22"/>
                <w:szCs w:val="22"/>
              </w:rPr>
              <w:t>ремонтируемо</w:t>
            </w:r>
            <w:r w:rsidR="002007D5">
              <w:rPr>
                <w:sz w:val="22"/>
                <w:szCs w:val="22"/>
              </w:rPr>
              <w:t xml:space="preserve">й лестничной клетки – покраска стен и потолков </w:t>
            </w:r>
            <w:r>
              <w:rPr>
                <w:sz w:val="22"/>
                <w:szCs w:val="22"/>
              </w:rPr>
              <w:t xml:space="preserve">– </w:t>
            </w:r>
            <w:r w:rsidR="002007D5">
              <w:rPr>
                <w:sz w:val="22"/>
                <w:szCs w:val="22"/>
              </w:rPr>
              <w:t xml:space="preserve">339,9 </w:t>
            </w:r>
            <w:r>
              <w:rPr>
                <w:sz w:val="22"/>
                <w:szCs w:val="22"/>
              </w:rPr>
              <w:t>кв.</w:t>
            </w:r>
            <w:r w:rsidR="002007D5">
              <w:rPr>
                <w:sz w:val="22"/>
                <w:szCs w:val="22"/>
              </w:rPr>
              <w:t xml:space="preserve"> </w:t>
            </w:r>
            <w:r>
              <w:rPr>
                <w:sz w:val="22"/>
                <w:szCs w:val="22"/>
              </w:rPr>
              <w:t>м</w:t>
            </w:r>
            <w:r w:rsidR="002007D5">
              <w:rPr>
                <w:sz w:val="22"/>
                <w:szCs w:val="22"/>
              </w:rPr>
              <w:t>., ремонт палаты</w:t>
            </w:r>
            <w:r w:rsidR="0099363A">
              <w:rPr>
                <w:sz w:val="22"/>
                <w:szCs w:val="22"/>
              </w:rPr>
              <w:t xml:space="preserve"> №2 – отмазка наружных откосов, смена уплотнительной резины стеклопакетов, смена плотных структурных обоев на стенах с покраской поливинилацетатными водоэмульсионными составами – 80,6 кв. м.</w:t>
            </w:r>
          </w:p>
          <w:p w14:paraId="3AAB6762" w14:textId="57DD7C32" w:rsidR="004149B8" w:rsidRPr="0025686F" w:rsidRDefault="004149B8" w:rsidP="00AF7832">
            <w:pPr>
              <w:tabs>
                <w:tab w:val="left" w:pos="3120"/>
              </w:tabs>
              <w:jc w:val="both"/>
            </w:pPr>
            <w:r>
              <w:rPr>
                <w:sz w:val="22"/>
                <w:szCs w:val="22"/>
              </w:rPr>
              <w:t xml:space="preserve"> </w:t>
            </w:r>
            <w:r w:rsidRPr="00C755EB">
              <w:rPr>
                <w:sz w:val="22"/>
                <w:szCs w:val="22"/>
              </w:rPr>
              <w:t>Объект здравоохранения – действующий</w:t>
            </w:r>
          </w:p>
        </w:tc>
      </w:tr>
      <w:tr w:rsidR="004149B8" w:rsidRPr="0017194D" w14:paraId="692E5205" w14:textId="77777777" w:rsidTr="00AF7832">
        <w:tc>
          <w:tcPr>
            <w:tcW w:w="851" w:type="dxa"/>
          </w:tcPr>
          <w:p w14:paraId="7D4A5948" w14:textId="77777777" w:rsidR="004149B8" w:rsidRPr="00E107BD" w:rsidRDefault="004149B8" w:rsidP="00AF7832">
            <w:pPr>
              <w:tabs>
                <w:tab w:val="left" w:pos="3120"/>
              </w:tabs>
              <w:rPr>
                <w:b/>
              </w:rPr>
            </w:pPr>
            <w:r w:rsidRPr="00E107BD">
              <w:rPr>
                <w:b/>
              </w:rPr>
              <w:t>4.</w:t>
            </w:r>
          </w:p>
        </w:tc>
        <w:tc>
          <w:tcPr>
            <w:tcW w:w="3295" w:type="dxa"/>
          </w:tcPr>
          <w:p w14:paraId="285021FC" w14:textId="77777777" w:rsidR="004149B8" w:rsidRPr="0017194D" w:rsidRDefault="004149B8" w:rsidP="00AF7832">
            <w:pPr>
              <w:tabs>
                <w:tab w:val="left" w:pos="3120"/>
              </w:tabs>
              <w:jc w:val="both"/>
              <w:rPr>
                <w:b/>
                <w:bCs/>
              </w:rPr>
            </w:pPr>
            <w:r w:rsidRPr="0017194D">
              <w:rPr>
                <w:b/>
                <w:bCs/>
              </w:rPr>
              <w:t>Сроки проведения работ</w:t>
            </w:r>
          </w:p>
        </w:tc>
        <w:tc>
          <w:tcPr>
            <w:tcW w:w="9604" w:type="dxa"/>
            <w:vAlign w:val="center"/>
          </w:tcPr>
          <w:p w14:paraId="253479B8" w14:textId="585B2249" w:rsidR="004149B8" w:rsidRPr="0017194D" w:rsidRDefault="0099363A" w:rsidP="00AF7832">
            <w:pPr>
              <w:jc w:val="both"/>
              <w:rPr>
                <w:highlight w:val="yellow"/>
              </w:rPr>
            </w:pPr>
            <w:r>
              <w:rPr>
                <w:rFonts w:eastAsia="Calibri"/>
                <w:sz w:val="22"/>
                <w:szCs w:val="22"/>
              </w:rPr>
              <w:t>3</w:t>
            </w:r>
            <w:r w:rsidR="004149B8">
              <w:rPr>
                <w:rFonts w:eastAsia="Calibri"/>
                <w:sz w:val="22"/>
                <w:szCs w:val="22"/>
              </w:rPr>
              <w:t>0 календарных дней</w:t>
            </w:r>
          </w:p>
        </w:tc>
      </w:tr>
      <w:tr w:rsidR="004149B8" w:rsidRPr="0017194D" w14:paraId="348FA386" w14:textId="77777777" w:rsidTr="00AF7832">
        <w:tc>
          <w:tcPr>
            <w:tcW w:w="851" w:type="dxa"/>
          </w:tcPr>
          <w:p w14:paraId="310D8347" w14:textId="77777777" w:rsidR="004149B8" w:rsidRPr="00E107BD" w:rsidRDefault="004149B8" w:rsidP="00AF7832">
            <w:pPr>
              <w:tabs>
                <w:tab w:val="left" w:pos="3120"/>
              </w:tabs>
              <w:rPr>
                <w:b/>
              </w:rPr>
            </w:pPr>
            <w:r w:rsidRPr="00E107BD">
              <w:rPr>
                <w:b/>
              </w:rPr>
              <w:t>5.</w:t>
            </w:r>
          </w:p>
        </w:tc>
        <w:tc>
          <w:tcPr>
            <w:tcW w:w="3295" w:type="dxa"/>
          </w:tcPr>
          <w:p w14:paraId="6E71FF20" w14:textId="77777777" w:rsidR="004149B8" w:rsidRPr="0017194D" w:rsidRDefault="004149B8" w:rsidP="00AF7832">
            <w:pPr>
              <w:tabs>
                <w:tab w:val="left" w:pos="3120"/>
              </w:tabs>
              <w:rPr>
                <w:b/>
                <w:bCs/>
              </w:rPr>
            </w:pPr>
            <w:r w:rsidRPr="0017194D">
              <w:rPr>
                <w:b/>
                <w:bCs/>
              </w:rPr>
              <w:t>Состав работ:</w:t>
            </w:r>
          </w:p>
        </w:tc>
        <w:tc>
          <w:tcPr>
            <w:tcW w:w="9604" w:type="dxa"/>
            <w:vAlign w:val="center"/>
          </w:tcPr>
          <w:p w14:paraId="265561A4" w14:textId="69A90BBD" w:rsidR="004149B8" w:rsidRPr="0017194D" w:rsidRDefault="0099363A" w:rsidP="00AF7832">
            <w:pPr>
              <w:contextualSpacing/>
            </w:pPr>
            <w:r>
              <w:rPr>
                <w:color w:val="000000"/>
                <w:highlight w:val="white"/>
                <w:lang w:bidi="hi-IN"/>
              </w:rPr>
              <w:t>Р</w:t>
            </w:r>
            <w:r w:rsidRPr="00C374BB">
              <w:rPr>
                <w:color w:val="000000"/>
                <w:highlight w:val="white"/>
                <w:lang w:bidi="hi-IN"/>
              </w:rPr>
              <w:t xml:space="preserve">емонт </w:t>
            </w:r>
            <w:r>
              <w:rPr>
                <w:color w:val="000000"/>
                <w:highlight w:val="white"/>
                <w:lang w:bidi="hi-IN"/>
              </w:rPr>
              <w:t>лестничной клетки и палаты №2 хирургического отделения в хирургическом корпусе</w:t>
            </w:r>
            <w:r w:rsidRPr="00C374BB">
              <w:rPr>
                <w:color w:val="000000"/>
                <w:highlight w:val="white"/>
                <w:lang w:bidi="hi-IN"/>
              </w:rPr>
              <w:t xml:space="preserve"> ЧУЗ "РЖД-Медицина» г.</w:t>
            </w:r>
            <w:r>
              <w:rPr>
                <w:color w:val="000000"/>
                <w:highlight w:val="white"/>
                <w:lang w:bidi="hi-IN"/>
              </w:rPr>
              <w:t xml:space="preserve"> Рузаевка</w:t>
            </w:r>
            <w:r w:rsidRPr="00C374BB">
              <w:rPr>
                <w:color w:val="000000"/>
                <w:highlight w:val="white"/>
                <w:lang w:bidi="hi-IN"/>
              </w:rPr>
              <w:t>"</w:t>
            </w:r>
            <w:r w:rsidRPr="00D716BB">
              <w:t>,</w:t>
            </w:r>
            <w:r>
              <w:rPr>
                <w:color w:val="000000"/>
                <w:lang w:bidi="hi-IN"/>
              </w:rPr>
              <w:t xml:space="preserve"> расположенного по адресу: </w:t>
            </w:r>
            <w:r>
              <w:rPr>
                <w:bCs/>
              </w:rPr>
              <w:t>431440, Республика Мордовия, г. Рузаевка, ул. Бедно-</w:t>
            </w:r>
            <w:proofErr w:type="spellStart"/>
            <w:r>
              <w:rPr>
                <w:bCs/>
              </w:rPr>
              <w:t>Демьяновкая</w:t>
            </w:r>
            <w:proofErr w:type="spellEnd"/>
            <w:r>
              <w:rPr>
                <w:bCs/>
              </w:rPr>
              <w:t>,</w:t>
            </w:r>
            <w:r w:rsidRPr="001D0DD6">
              <w:rPr>
                <w:bCs/>
              </w:rPr>
              <w:t xml:space="preserve"> д.1</w:t>
            </w:r>
            <w:r>
              <w:rPr>
                <w:bCs/>
              </w:rPr>
              <w:t>5/2</w:t>
            </w:r>
            <w:r w:rsidR="0025686F">
              <w:rPr>
                <w:bCs/>
                <w:sz w:val="22"/>
                <w:szCs w:val="22"/>
              </w:rPr>
              <w:t xml:space="preserve">, </w:t>
            </w:r>
            <w:r w:rsidR="004149B8">
              <w:rPr>
                <w:bCs/>
                <w:sz w:val="22"/>
                <w:szCs w:val="22"/>
              </w:rPr>
              <w:t>в соответствии со сметой №00-</w:t>
            </w:r>
            <w:r>
              <w:rPr>
                <w:bCs/>
                <w:sz w:val="22"/>
                <w:szCs w:val="22"/>
              </w:rPr>
              <w:t>20</w:t>
            </w:r>
            <w:r w:rsidR="004149B8">
              <w:rPr>
                <w:bCs/>
                <w:sz w:val="22"/>
                <w:szCs w:val="22"/>
              </w:rPr>
              <w:t>-0-00-0</w:t>
            </w:r>
            <w:r>
              <w:rPr>
                <w:bCs/>
                <w:sz w:val="22"/>
                <w:szCs w:val="22"/>
              </w:rPr>
              <w:t>7</w:t>
            </w:r>
          </w:p>
        </w:tc>
      </w:tr>
    </w:tbl>
    <w:p w14:paraId="05812872" w14:textId="77777777" w:rsidR="004149B8" w:rsidRDefault="004149B8" w:rsidP="004149B8">
      <w:pPr>
        <w:ind w:firstLine="708"/>
        <w:contextualSpacing/>
        <w:rPr>
          <w:sz w:val="22"/>
          <w:szCs w:val="22"/>
        </w:rPr>
      </w:pPr>
    </w:p>
    <w:p w14:paraId="46F94BF2" w14:textId="77777777" w:rsidR="004149B8" w:rsidRDefault="004149B8" w:rsidP="004149B8">
      <w:pPr>
        <w:ind w:firstLine="708"/>
        <w:contextualSpacing/>
        <w:rPr>
          <w:sz w:val="22"/>
          <w:szCs w:val="22"/>
        </w:rPr>
      </w:pPr>
    </w:p>
    <w:p w14:paraId="64E35509" w14:textId="77777777" w:rsidR="004149B8" w:rsidRDefault="004149B8" w:rsidP="004149B8">
      <w:pPr>
        <w:ind w:firstLine="708"/>
        <w:contextualSpacing/>
        <w:rPr>
          <w:sz w:val="22"/>
          <w:szCs w:val="22"/>
        </w:rPr>
      </w:pPr>
    </w:p>
    <w:p w14:paraId="0042171C" w14:textId="1DD21523" w:rsidR="004149B8" w:rsidRPr="00E107BD" w:rsidRDefault="00484FFC" w:rsidP="004149B8">
      <w:pPr>
        <w:jc w:val="center"/>
        <w:rPr>
          <w:b/>
        </w:rPr>
        <w:sectPr w:rsidR="004149B8" w:rsidRPr="00E107BD" w:rsidSect="00AF7832">
          <w:pgSz w:w="16838" w:h="11906" w:orient="landscape"/>
          <w:pgMar w:top="426" w:right="539" w:bottom="851" w:left="709" w:header="720" w:footer="709" w:gutter="0"/>
          <w:cols w:space="720"/>
          <w:titlePg/>
          <w:docGrid w:linePitch="360"/>
        </w:sectPr>
      </w:pPr>
      <w:r>
        <w:rPr>
          <w:b/>
        </w:rPr>
        <w:t>Ведущий инженер</w:t>
      </w:r>
      <w:r w:rsidR="004149B8">
        <w:rPr>
          <w:b/>
        </w:rPr>
        <w:t xml:space="preserve">________________________________ </w:t>
      </w:r>
      <w:proofErr w:type="spellStart"/>
      <w:r>
        <w:rPr>
          <w:b/>
          <w:sz w:val="22"/>
          <w:szCs w:val="22"/>
        </w:rPr>
        <w:t>Шубик</w:t>
      </w:r>
      <w:proofErr w:type="spellEnd"/>
      <w:r>
        <w:rPr>
          <w:b/>
          <w:sz w:val="22"/>
          <w:szCs w:val="22"/>
        </w:rPr>
        <w:t xml:space="preserve"> Ф.И.</w:t>
      </w:r>
    </w:p>
    <w:p w14:paraId="1FA03FB1" w14:textId="643810B8" w:rsidR="00244D99" w:rsidRDefault="00244D99" w:rsidP="00244D99">
      <w:pPr>
        <w:jc w:val="center"/>
        <w:rPr>
          <w:b/>
          <w:bCs/>
        </w:rPr>
      </w:pPr>
    </w:p>
    <w:p w14:paraId="61B825FE" w14:textId="77777777" w:rsidR="00244D99" w:rsidRDefault="00244D99" w:rsidP="00244D99"/>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7C10AAF9" w14:textId="44D9A59D" w:rsidR="0027105E" w:rsidRPr="0091489B" w:rsidRDefault="004149B8" w:rsidP="004149B8">
      <w:pPr>
        <w:contextualSpacing/>
        <w:rPr>
          <w:b/>
        </w:rPr>
      </w:pPr>
      <w:r>
        <w:rPr>
          <w:b/>
          <w:sz w:val="22"/>
          <w:szCs w:val="22"/>
        </w:rPr>
        <w:t xml:space="preserve">                                                                                                                                                                                                                                                      </w:t>
      </w:r>
      <w:r w:rsidR="00855446"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68D1B244" w:rsidR="0027105E" w:rsidRPr="00F27648" w:rsidRDefault="004149B8" w:rsidP="00561678">
            <w:pPr>
              <w:jc w:val="center"/>
              <w:rPr>
                <w:sz w:val="20"/>
                <w:szCs w:val="20"/>
              </w:rPr>
            </w:pPr>
            <w:r>
              <w:rPr>
                <w:sz w:val="20"/>
                <w:szCs w:val="20"/>
              </w:rPr>
              <w:t xml:space="preserve">          </w:t>
            </w: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514CEAA0" w14:textId="77777777" w:rsidR="00C23807" w:rsidRPr="000275E0" w:rsidRDefault="00C23807" w:rsidP="00C23807">
      <w:pPr>
        <w:shd w:val="clear" w:color="auto" w:fill="FFFFFF"/>
        <w:ind w:right="96"/>
        <w:jc w:val="center"/>
        <w:rPr>
          <w:b/>
          <w:u w:val="single"/>
        </w:rPr>
      </w:pPr>
      <w:r w:rsidRPr="000275E0">
        <w:rPr>
          <w:b/>
        </w:rPr>
        <w:lastRenderedPageBreak/>
        <w:t>ДОГОВОР ГЕНЕРАЛЬНОГО ПОДРЯДА №</w:t>
      </w:r>
    </w:p>
    <w:p w14:paraId="0ED1E6C0" w14:textId="77777777" w:rsidR="00C23807" w:rsidRDefault="00C23807" w:rsidP="00C23807">
      <w:pPr>
        <w:shd w:val="clear" w:color="auto" w:fill="FFFFFF"/>
        <w:ind w:right="96"/>
        <w:jc w:val="center"/>
        <w:rPr>
          <w:b/>
          <w:bCs/>
        </w:rPr>
      </w:pPr>
      <w:r>
        <w:rPr>
          <w:b/>
          <w:bCs/>
        </w:rPr>
        <w:t>на текущий ремонт лестничной клетки и палаты № 2 в хирургическом отделении хирургического корпуса</w:t>
      </w:r>
    </w:p>
    <w:p w14:paraId="258E196F" w14:textId="77777777" w:rsidR="00C23807" w:rsidRPr="000275E0" w:rsidRDefault="00C23807" w:rsidP="00C23807">
      <w:pPr>
        <w:shd w:val="clear" w:color="auto" w:fill="FFFFFF"/>
        <w:ind w:right="96"/>
        <w:jc w:val="center"/>
      </w:pPr>
      <w:r>
        <w:rPr>
          <w:b/>
          <w:bCs/>
        </w:rPr>
        <w:t>Ч</w:t>
      </w:r>
      <w:r w:rsidRPr="000275E0">
        <w:rPr>
          <w:b/>
          <w:bCs/>
          <w:spacing w:val="-1"/>
        </w:rPr>
        <w:t>УЗ «</w:t>
      </w:r>
      <w:r>
        <w:rPr>
          <w:b/>
          <w:bCs/>
          <w:spacing w:val="-1"/>
        </w:rPr>
        <w:t>РЖД-Медицина» г</w:t>
      </w:r>
      <w:r w:rsidRPr="000275E0">
        <w:rPr>
          <w:b/>
          <w:bCs/>
          <w:spacing w:val="-1"/>
        </w:rPr>
        <w:t>. Рузаевка»</w:t>
      </w:r>
    </w:p>
    <w:p w14:paraId="57728E51" w14:textId="77777777" w:rsidR="00C23807" w:rsidRPr="000275E0" w:rsidRDefault="00C23807" w:rsidP="00C23807">
      <w:pPr>
        <w:shd w:val="clear" w:color="auto" w:fill="FFFFFF"/>
        <w:ind w:right="96"/>
        <w:jc w:val="center"/>
        <w:rPr>
          <w:b/>
          <w:bCs/>
          <w:spacing w:val="-1"/>
        </w:rPr>
      </w:pPr>
    </w:p>
    <w:p w14:paraId="60CA8ED8" w14:textId="77777777" w:rsidR="00C23807" w:rsidRPr="000275E0" w:rsidRDefault="00C23807" w:rsidP="00C23807">
      <w:pPr>
        <w:shd w:val="clear" w:color="auto" w:fill="FFFFFF"/>
        <w:ind w:right="96"/>
        <w:jc w:val="center"/>
      </w:pPr>
      <w:r w:rsidRPr="000275E0">
        <w:rPr>
          <w:bCs/>
        </w:rPr>
        <w:t xml:space="preserve">       г.</w:t>
      </w:r>
      <w:r w:rsidRPr="000275E0">
        <w:rPr>
          <w:b/>
          <w:bCs/>
        </w:rPr>
        <w:t xml:space="preserve"> </w:t>
      </w:r>
      <w:r w:rsidRPr="000275E0">
        <w:t xml:space="preserve">Рузаевка      </w:t>
      </w:r>
      <w:r w:rsidRPr="000275E0">
        <w:tab/>
        <w:t xml:space="preserve">                                                                   _</w:t>
      </w:r>
      <w:r>
        <w:t>__</w:t>
      </w:r>
      <w:r w:rsidRPr="000275E0">
        <w:t>_</w:t>
      </w:r>
      <w:r>
        <w:t xml:space="preserve">__________ </w:t>
      </w:r>
      <w:r w:rsidRPr="000275E0">
        <w:t xml:space="preserve"> 20</w:t>
      </w:r>
      <w:r>
        <w:t>23</w:t>
      </w:r>
      <w:r w:rsidRPr="000275E0">
        <w:rPr>
          <w:spacing w:val="-8"/>
        </w:rPr>
        <w:t>г.</w:t>
      </w:r>
    </w:p>
    <w:p w14:paraId="55D6D101" w14:textId="77777777" w:rsidR="00C23807" w:rsidRPr="000275E0" w:rsidRDefault="00C23807" w:rsidP="00C23807">
      <w:pPr>
        <w:shd w:val="clear" w:color="auto" w:fill="FFFFFF"/>
        <w:ind w:right="96" w:firstLine="720"/>
        <w:jc w:val="both"/>
        <w:rPr>
          <w:b/>
          <w:bCs/>
          <w:u w:val="single"/>
        </w:rPr>
      </w:pPr>
    </w:p>
    <w:p w14:paraId="2D1CF9B8" w14:textId="77777777" w:rsidR="00C23807" w:rsidRPr="000275E0" w:rsidRDefault="00C23807" w:rsidP="00C23807">
      <w:pPr>
        <w:ind w:firstLine="720"/>
        <w:jc w:val="both"/>
      </w:pPr>
      <w:r w:rsidRPr="00E22BEB">
        <w:rPr>
          <w:b/>
        </w:rPr>
        <w:t xml:space="preserve">Частное учреждение здравоохранения «Больница «РЖД-Медицина» города Рузаевка», </w:t>
      </w:r>
      <w:r w:rsidRPr="00E22BEB">
        <w:t>именуемое далее</w:t>
      </w:r>
      <w:r w:rsidRPr="00E22BEB">
        <w:rPr>
          <w:b/>
        </w:rPr>
        <w:t xml:space="preserve"> «Заказчик»</w:t>
      </w:r>
      <w:r w:rsidRPr="00E22BEB">
        <w:t xml:space="preserve">, в лице главного врача </w:t>
      </w:r>
      <w:proofErr w:type="spellStart"/>
      <w:r w:rsidRPr="00E22BEB">
        <w:t>Косыркиной</w:t>
      </w:r>
      <w:proofErr w:type="spellEnd"/>
      <w:r w:rsidRPr="00E22BEB">
        <w:t xml:space="preserve"> Ирины Евгеньевны, действующего на основании Устава</w:t>
      </w:r>
      <w:r w:rsidRPr="00E22BEB">
        <w:rPr>
          <w:rStyle w:val="normaltextrun"/>
        </w:rPr>
        <w:t xml:space="preserve">, </w:t>
      </w:r>
      <w:r w:rsidRPr="00E22BEB">
        <w:t>с одной стороны</w:t>
      </w:r>
      <w:r w:rsidRPr="000275E0">
        <w:t xml:space="preserve">, и </w:t>
      </w:r>
    </w:p>
    <w:p w14:paraId="4BA4BFF7" w14:textId="77777777" w:rsidR="00C23807" w:rsidRDefault="00C23807" w:rsidP="00C23807">
      <w:pPr>
        <w:ind w:firstLine="720"/>
      </w:pPr>
      <w:r>
        <w:rPr>
          <w:b/>
        </w:rPr>
        <w:t xml:space="preserve">__________________________________________________________________________ </w:t>
      </w:r>
      <w:r w:rsidRPr="000275E0">
        <w:rPr>
          <w:b/>
        </w:rPr>
        <w:t>,</w:t>
      </w:r>
      <w:r w:rsidRPr="000275E0">
        <w:t xml:space="preserve"> именуемый в дальнейшем «Генподрядчик», в лице </w:t>
      </w:r>
      <w:r>
        <w:t xml:space="preserve"> _______________________________________, действующего на основании   ___________</w:t>
      </w:r>
      <w:r w:rsidRPr="000275E0">
        <w:t>, с другой стороны, именуемые совместно «Стороны», заключили настоящий договор о нижеследующем:</w:t>
      </w:r>
    </w:p>
    <w:p w14:paraId="0A654272" w14:textId="77777777" w:rsidR="00C23807" w:rsidRPr="000275E0" w:rsidRDefault="00C23807" w:rsidP="00C23807">
      <w:pPr>
        <w:ind w:firstLine="720"/>
        <w:jc w:val="both"/>
        <w:rPr>
          <w:b/>
          <w:bCs/>
          <w:u w:val="single"/>
        </w:rPr>
      </w:pPr>
    </w:p>
    <w:p w14:paraId="69B2CF7A" w14:textId="77777777" w:rsidR="00C23807" w:rsidRPr="000275E0" w:rsidRDefault="00C23807" w:rsidP="00C23807">
      <w:pPr>
        <w:pStyle w:val="aff2"/>
        <w:widowControl w:val="0"/>
        <w:numPr>
          <w:ilvl w:val="0"/>
          <w:numId w:val="25"/>
        </w:numPr>
        <w:shd w:val="clear" w:color="auto" w:fill="FFFFFF"/>
        <w:autoSpaceDE w:val="0"/>
        <w:ind w:right="96"/>
        <w:jc w:val="center"/>
        <w:rPr>
          <w:b/>
          <w:bCs/>
        </w:rPr>
      </w:pPr>
      <w:r w:rsidRPr="000275E0">
        <w:rPr>
          <w:b/>
          <w:bCs/>
        </w:rPr>
        <w:t>ПРЕДМЕТ ДОГОВОРА</w:t>
      </w:r>
    </w:p>
    <w:p w14:paraId="0BCE60C7" w14:textId="77777777" w:rsidR="00C23807" w:rsidRPr="000275E0" w:rsidRDefault="00C23807" w:rsidP="00C23807">
      <w:pPr>
        <w:pStyle w:val="aff2"/>
        <w:shd w:val="clear" w:color="auto" w:fill="FFFFFF"/>
        <w:ind w:right="96"/>
        <w:rPr>
          <w:b/>
          <w:bCs/>
        </w:rPr>
      </w:pPr>
    </w:p>
    <w:p w14:paraId="07636386" w14:textId="77777777" w:rsidR="00C23807" w:rsidRPr="0033015A" w:rsidRDefault="00C23807" w:rsidP="00C23807">
      <w:pPr>
        <w:ind w:firstLine="709"/>
        <w:jc w:val="both"/>
      </w:pPr>
      <w:r w:rsidRPr="0033015A">
        <w:t xml:space="preserve">1.1. Заказчик поручает, а Генподрядчик принимает на себя выполнение работ: </w:t>
      </w:r>
      <w:r>
        <w:rPr>
          <w:bCs/>
          <w:color w:val="000000"/>
        </w:rPr>
        <w:t>ремонт лестничной клетки и палаты № 2 хирургического отделения здания хирургического корпуса, расположенного по адресу: Республика Мордовия, г. Рузаевка, ул. Бедно-</w:t>
      </w:r>
      <w:proofErr w:type="spellStart"/>
      <w:r>
        <w:rPr>
          <w:bCs/>
          <w:color w:val="000000"/>
        </w:rPr>
        <w:t>Демьяновская</w:t>
      </w:r>
      <w:proofErr w:type="spellEnd"/>
      <w:r>
        <w:rPr>
          <w:bCs/>
          <w:color w:val="000000"/>
        </w:rPr>
        <w:t>, д. 15/2; количество этажей - 6 (шесть), в том числе подземных - 1; назначение - нежилое здание; наименование - здание хирургического корпуса; кадастровый номер -  13:25:0116059:631; материал наружных стен - кирпичные, фундаменты - ж/б, плиты перекрытия - ж/б; объект здравоохранения - действующий,</w:t>
      </w:r>
      <w:r w:rsidRPr="0033015A">
        <w:t xml:space="preserve"> именуемый в дальнейшем «Объект».  Инвентарный номер объекта недвижимости - </w:t>
      </w:r>
      <w:r>
        <w:t>7106225</w:t>
      </w:r>
      <w:r w:rsidRPr="0033015A">
        <w:t>, сетевой номер (</w:t>
      </w:r>
      <w:proofErr w:type="spellStart"/>
      <w:r w:rsidRPr="0033015A">
        <w:t>СУиК</w:t>
      </w:r>
      <w:proofErr w:type="spellEnd"/>
      <w:r w:rsidRPr="0033015A">
        <w:t xml:space="preserve">)- </w:t>
      </w:r>
      <w:r>
        <w:rPr>
          <w:lang w:val="en-US"/>
        </w:rPr>
        <w:t>V</w:t>
      </w:r>
      <w:r w:rsidRPr="00C23807">
        <w:t>360</w:t>
      </w:r>
      <w:r>
        <w:t>/11000000/9</w:t>
      </w:r>
      <w:r w:rsidRPr="0033015A">
        <w:t xml:space="preserve">. </w:t>
      </w:r>
    </w:p>
    <w:p w14:paraId="0AEDCC1F" w14:textId="77777777" w:rsidR="00C23807" w:rsidRDefault="00C23807" w:rsidP="00C23807">
      <w:pPr>
        <w:shd w:val="clear" w:color="auto" w:fill="FFFFFF"/>
        <w:ind w:firstLine="720"/>
        <w:jc w:val="both"/>
      </w:pPr>
      <w:r w:rsidRPr="000275E0">
        <w:t>Общая площадь Объекта составляет</w:t>
      </w:r>
      <w:r>
        <w:t xml:space="preserve"> </w:t>
      </w:r>
      <w:r w:rsidRPr="000275E0">
        <w:t xml:space="preserve">– </w:t>
      </w:r>
      <w:r>
        <w:t>4 894,1</w:t>
      </w:r>
      <w:r w:rsidRPr="000275E0">
        <w:t xml:space="preserve"> </w:t>
      </w:r>
      <w:proofErr w:type="spellStart"/>
      <w:r w:rsidRPr="000275E0">
        <w:t>кв.м</w:t>
      </w:r>
      <w:proofErr w:type="spellEnd"/>
      <w:r w:rsidRPr="000275E0">
        <w:t xml:space="preserve">., </w:t>
      </w:r>
      <w:r>
        <w:t xml:space="preserve">ремонтируемая площадь: </w:t>
      </w:r>
      <w:r>
        <w:rPr>
          <w:bCs/>
          <w:color w:val="000000"/>
        </w:rPr>
        <w:t xml:space="preserve">площадь ремонтируемой лестничной клетки (покраска стен и потолков) - 339,9 </w:t>
      </w:r>
      <w:proofErr w:type="spellStart"/>
      <w:r>
        <w:rPr>
          <w:bCs/>
          <w:color w:val="000000"/>
        </w:rPr>
        <w:t>кв.м</w:t>
      </w:r>
      <w:proofErr w:type="spellEnd"/>
      <w:r>
        <w:rPr>
          <w:bCs/>
          <w:color w:val="000000"/>
        </w:rPr>
        <w:t xml:space="preserve">.; ремонт палаты № 2 (отмазка наружных откосов, смена уплотнительной резины стеклопакетов, смена плотных структурных обоев на стенах с покраской поливинилацетатными водоэмульсионными составами - 80,6 </w:t>
      </w:r>
      <w:proofErr w:type="spellStart"/>
      <w:r>
        <w:rPr>
          <w:bCs/>
          <w:color w:val="000000"/>
        </w:rPr>
        <w:t>кв.м</w:t>
      </w:r>
      <w:proofErr w:type="spellEnd"/>
      <w:r>
        <w:rPr>
          <w:bCs/>
          <w:color w:val="000000"/>
        </w:rPr>
        <w:t>;</w:t>
      </w:r>
    </w:p>
    <w:p w14:paraId="5FBC7CD4" w14:textId="77777777" w:rsidR="00C23807" w:rsidRPr="000275E0" w:rsidRDefault="00C23807" w:rsidP="00C23807">
      <w:pPr>
        <w:shd w:val="clear" w:color="auto" w:fill="FFFFFF"/>
        <w:ind w:firstLine="720"/>
        <w:jc w:val="both"/>
      </w:pPr>
      <w:r>
        <w:t>объем работ</w:t>
      </w:r>
      <w:r w:rsidRPr="000275E0">
        <w:t xml:space="preserve"> Объекта указывается в смет</w:t>
      </w:r>
      <w:r>
        <w:t>е</w:t>
      </w:r>
      <w:r w:rsidRPr="000275E0">
        <w:t xml:space="preserve"> на выполнение работ, являющ</w:t>
      </w:r>
      <w:r>
        <w:t>ей</w:t>
      </w:r>
      <w:r w:rsidRPr="000275E0">
        <w:t>ся неотъемлем</w:t>
      </w:r>
      <w:r>
        <w:t>ой</w:t>
      </w:r>
      <w:r w:rsidRPr="000275E0">
        <w:t xml:space="preserve"> част</w:t>
      </w:r>
      <w:r>
        <w:t>ью</w:t>
      </w:r>
      <w:r w:rsidRPr="000275E0">
        <w:t xml:space="preserve"> настоящего Договора.</w:t>
      </w:r>
    </w:p>
    <w:p w14:paraId="5D0DBA5D" w14:textId="77777777" w:rsidR="00C23807" w:rsidRPr="00947487" w:rsidRDefault="00C23807" w:rsidP="00C23807">
      <w:pPr>
        <w:ind w:firstLine="720"/>
        <w:jc w:val="both"/>
        <w:rPr>
          <w:vertAlign w:val="subscript"/>
        </w:rPr>
      </w:pPr>
      <w:r>
        <w:t xml:space="preserve">Реквизиты документа, подтверждающего регистрацию </w:t>
      </w:r>
      <w:r w:rsidRPr="000275E0">
        <w:t xml:space="preserve"> права оперативного управления Заказчика на Объект</w:t>
      </w:r>
      <w:r>
        <w:t>:</w:t>
      </w:r>
      <w:r w:rsidRPr="000275E0">
        <w:t xml:space="preserve"> </w:t>
      </w:r>
      <w:r>
        <w:t>свидетельство 13 ГА 788962, выдано Управлением Федеральной службы государственной регистрации кадастра и картографии по Республике Мордовия 20 сентября 2013 г .</w:t>
      </w:r>
    </w:p>
    <w:p w14:paraId="72B36A75" w14:textId="77777777" w:rsidR="00C23807" w:rsidRPr="000275E0" w:rsidRDefault="00C23807" w:rsidP="00C23807">
      <w:pPr>
        <w:ind w:firstLine="720"/>
        <w:jc w:val="both"/>
      </w:pPr>
      <w:r w:rsidRPr="000275E0">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14:paraId="68080130" w14:textId="77777777" w:rsidR="00C23807" w:rsidRPr="00A72E39" w:rsidRDefault="00C23807" w:rsidP="00C23807">
      <w:pPr>
        <w:widowControl w:val="0"/>
        <w:numPr>
          <w:ilvl w:val="0"/>
          <w:numId w:val="26"/>
        </w:numPr>
        <w:shd w:val="clear" w:color="auto" w:fill="FFFFFF"/>
        <w:tabs>
          <w:tab w:val="left" w:pos="1133"/>
        </w:tabs>
        <w:autoSpaceDE w:val="0"/>
        <w:spacing w:before="5"/>
        <w:ind w:left="10" w:right="96" w:firstLine="720"/>
        <w:jc w:val="both"/>
      </w:pPr>
      <w:r w:rsidRPr="00A72E39">
        <w:t>Виды и объем Работ, осуществляемые Генеральным подрядчиком, указываются в Техническом задании (Приложение №1 к настоящему Договору), являющимся неотъемлемой частью настоящего Договора. Смета</w:t>
      </w:r>
      <w:r w:rsidRPr="00A72E39">
        <w:rPr>
          <w:i/>
        </w:rPr>
        <w:t xml:space="preserve"> </w:t>
      </w:r>
      <w:r w:rsidRPr="00A72E39">
        <w:t>Работ указана в Приложении № 2 к настоящему Договору. Смета на выполнение работ составляется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A72E39">
          <w:t>2001 г</w:t>
        </w:r>
      </w:smartTag>
      <w:r w:rsidRPr="00A72E39">
        <w:t>.), с применением текущих коэффициентов пересчета ОАО «РЖД».</w:t>
      </w:r>
    </w:p>
    <w:p w14:paraId="162283DA" w14:textId="77777777" w:rsidR="00C23807" w:rsidRPr="000275E0" w:rsidRDefault="00C23807" w:rsidP="00C23807">
      <w:pPr>
        <w:shd w:val="clear" w:color="auto" w:fill="FFFFFF"/>
        <w:tabs>
          <w:tab w:val="left" w:pos="1133"/>
        </w:tabs>
        <w:spacing w:before="5"/>
        <w:ind w:left="730" w:right="96"/>
        <w:jc w:val="center"/>
        <w:rPr>
          <w:b/>
          <w:bCs/>
        </w:rPr>
      </w:pPr>
    </w:p>
    <w:p w14:paraId="45290DDF" w14:textId="77777777" w:rsidR="00C23807" w:rsidRPr="000275E0" w:rsidRDefault="00C23807" w:rsidP="00C23807">
      <w:pPr>
        <w:shd w:val="clear" w:color="auto" w:fill="FFFFFF"/>
        <w:tabs>
          <w:tab w:val="left" w:pos="1133"/>
        </w:tabs>
        <w:spacing w:before="5"/>
        <w:ind w:left="730" w:right="96"/>
        <w:jc w:val="center"/>
        <w:rPr>
          <w:b/>
          <w:bCs/>
        </w:rPr>
      </w:pPr>
      <w:r w:rsidRPr="000275E0">
        <w:rPr>
          <w:b/>
          <w:bCs/>
        </w:rPr>
        <w:t>2. ЦЕНА ДОГОВОРА И ПОРЯДОК РАСЧЕТОВ</w:t>
      </w:r>
    </w:p>
    <w:p w14:paraId="53060F62" w14:textId="77777777" w:rsidR="00C23807" w:rsidRPr="000275E0" w:rsidRDefault="00C23807" w:rsidP="00C23807">
      <w:pPr>
        <w:shd w:val="clear" w:color="auto" w:fill="FFFFFF"/>
        <w:tabs>
          <w:tab w:val="left" w:pos="1133"/>
        </w:tabs>
        <w:spacing w:before="5"/>
        <w:ind w:left="730" w:right="96"/>
        <w:jc w:val="center"/>
        <w:rPr>
          <w:b/>
          <w:bCs/>
        </w:rPr>
      </w:pPr>
    </w:p>
    <w:p w14:paraId="2A89079B" w14:textId="77777777" w:rsidR="00C23807" w:rsidRPr="00A72E39" w:rsidRDefault="00C23807" w:rsidP="00C23807">
      <w:pPr>
        <w:shd w:val="clear" w:color="auto" w:fill="FFFFFF"/>
        <w:tabs>
          <w:tab w:val="left" w:pos="709"/>
          <w:tab w:val="left" w:pos="851"/>
        </w:tabs>
        <w:ind w:right="1" w:firstLine="567"/>
        <w:jc w:val="both"/>
      </w:pPr>
      <w:r w:rsidRPr="00A72E39">
        <w:t>2.1. Общая стоимость Работ по настоящему Договору составляет:</w:t>
      </w:r>
      <w:r>
        <w:t xml:space="preserve"> ____________________________________ </w:t>
      </w:r>
      <w:r w:rsidRPr="00A72E39">
        <w:t xml:space="preserve"> (</w:t>
      </w:r>
      <w:r w:rsidRPr="00A72E39">
        <w:rPr>
          <w:rStyle w:val="normaltextrun"/>
          <w:bCs/>
          <w:i/>
        </w:rPr>
        <w:t xml:space="preserve">в т.ч НДС___%./НДС не облагается на основании:_____________) </w:t>
      </w:r>
      <w:r w:rsidRPr="00A72E39">
        <w:rPr>
          <w:rStyle w:val="normaltextrun"/>
          <w:bCs/>
        </w:rPr>
        <w:t xml:space="preserve">и </w:t>
      </w:r>
      <w:r w:rsidRPr="00A72E39">
        <w:rPr>
          <w:rStyle w:val="normaltextrun"/>
          <w:bCs/>
          <w:i/>
        </w:rPr>
        <w:t xml:space="preserve"> </w:t>
      </w:r>
      <w:r w:rsidRPr="00A72E39">
        <w:rPr>
          <w:rStyle w:val="normaltextrun"/>
          <w:bCs/>
        </w:rPr>
        <w:t>включает в себя</w:t>
      </w:r>
      <w:r w:rsidRPr="00A72E39">
        <w:rPr>
          <w:rStyle w:val="normaltextrun"/>
          <w:bCs/>
          <w:i/>
        </w:rPr>
        <w:t xml:space="preserve"> </w:t>
      </w:r>
      <w:r w:rsidRPr="00A72E39">
        <w:t xml:space="preserve">компенсацию всех издержек Генерального </w:t>
      </w:r>
      <w:r w:rsidRPr="00A72E39">
        <w:rPr>
          <w:rStyle w:val="normaltextrun"/>
        </w:rPr>
        <w:t>подрядчика</w:t>
      </w:r>
      <w:r w:rsidRPr="00A72E39">
        <w:t xml:space="preserve"> (накладные и плановые расходы, а также все налоги и пошлины, и иные обязательные платежи, строительные  и расходные материалы, оборудование).</w:t>
      </w:r>
    </w:p>
    <w:p w14:paraId="65F59973" w14:textId="77777777" w:rsidR="00C23807" w:rsidRPr="00A72E39" w:rsidRDefault="00C23807" w:rsidP="00C23807">
      <w:pPr>
        <w:pStyle w:val="a3"/>
        <w:tabs>
          <w:tab w:val="left" w:pos="567"/>
          <w:tab w:val="left" w:pos="851"/>
        </w:tabs>
        <w:ind w:right="1" w:firstLine="567"/>
        <w:rPr>
          <w:sz w:val="24"/>
          <w:szCs w:val="24"/>
        </w:rPr>
      </w:pPr>
      <w:r w:rsidRPr="00A72E39">
        <w:rPr>
          <w:sz w:val="24"/>
          <w:szCs w:val="24"/>
        </w:rPr>
        <w:t xml:space="preserve"> 2.2. Оплата выполненных Работ производится Заказчиком путем перечисления денежных средств на расчетный счет Генерального подрядчика, указанный в разделе 19 настоящего Договора, в следующем порядке:</w:t>
      </w:r>
    </w:p>
    <w:p w14:paraId="1A0CD04F" w14:textId="77777777" w:rsidR="00C23807" w:rsidRPr="00A72E39" w:rsidRDefault="00C23807" w:rsidP="00C23807">
      <w:pPr>
        <w:pStyle w:val="a3"/>
        <w:tabs>
          <w:tab w:val="left" w:pos="567"/>
          <w:tab w:val="left" w:pos="851"/>
        </w:tabs>
        <w:ind w:right="1" w:firstLine="567"/>
        <w:rPr>
          <w:i/>
          <w:sz w:val="24"/>
          <w:szCs w:val="24"/>
        </w:rPr>
      </w:pPr>
      <w:r w:rsidRPr="00A72E39">
        <w:rPr>
          <w:i/>
          <w:sz w:val="24"/>
          <w:szCs w:val="24"/>
        </w:rPr>
        <w:lastRenderedPageBreak/>
        <w:t xml:space="preserve">После выполнения всего объема Работ по договору, в течение 60 (шестидесяти) календарных дней с даты подписания Сторонами акта о приемке выполненных работ по форме КС-2.  </w:t>
      </w:r>
    </w:p>
    <w:p w14:paraId="78A02004" w14:textId="77777777" w:rsidR="00C23807" w:rsidRPr="00A72E39" w:rsidRDefault="00C23807" w:rsidP="00C23807">
      <w:pPr>
        <w:shd w:val="clear" w:color="auto" w:fill="FFFFFF"/>
        <w:tabs>
          <w:tab w:val="left" w:pos="709"/>
          <w:tab w:val="left" w:pos="851"/>
        </w:tabs>
        <w:ind w:right="1" w:firstLine="567"/>
        <w:jc w:val="both"/>
      </w:pPr>
      <w:r w:rsidRPr="00A72E39">
        <w:t xml:space="preserve">2.3.Оплата выполненных Работ производится за фактически выполненные и принятые объемы Работ, только при условии получения Заказчиком от Генерального подрядчика полного комплекта документов (в т.ч.: счета, </w:t>
      </w:r>
      <w:r w:rsidRPr="00A72E39">
        <w:rPr>
          <w:i/>
        </w:rPr>
        <w:t>счета-фактуры</w:t>
      </w:r>
      <w:r w:rsidRPr="00A72E39">
        <w:t xml:space="preserve">, акты о приемке выполненных работ по форме КС-2 в количестве 2-х экземпляров,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A72E39">
          <w:t>2008 г</w:t>
        </w:r>
      </w:smartTag>
      <w:r w:rsidRPr="00A72E39">
        <w:t>. № 2688р «Об утверждении форм первичной учетной документации»). Объемы Работ по акту о приемке выполненных работ по форме КС-2 должны быть подтверждены лицами, уполномоченные Заказчиком на осуществление строительного контроля.</w:t>
      </w:r>
    </w:p>
    <w:p w14:paraId="31F937EF" w14:textId="77777777" w:rsidR="00C23807" w:rsidRPr="00A72E39" w:rsidRDefault="00C23807" w:rsidP="00C23807">
      <w:pPr>
        <w:shd w:val="clear" w:color="auto" w:fill="FFFFFF"/>
        <w:tabs>
          <w:tab w:val="left" w:pos="851"/>
          <w:tab w:val="left" w:pos="1134"/>
        </w:tabs>
        <w:ind w:right="1" w:firstLine="567"/>
        <w:jc w:val="both"/>
      </w:pPr>
      <w:r w:rsidRPr="00A72E39">
        <w:t>2.4.</w:t>
      </w:r>
      <w:r w:rsidRPr="00A72E39">
        <w:tab/>
        <w:t>Выполнение Заказчиком обязательств, предусмотренных настоящим разделом, осуществляется с учетом положений раздела 3 настоящего Договора.</w:t>
      </w:r>
    </w:p>
    <w:p w14:paraId="40E396AE" w14:textId="77777777" w:rsidR="00C23807" w:rsidRPr="00A72E39" w:rsidRDefault="00C23807" w:rsidP="00C23807">
      <w:pPr>
        <w:shd w:val="clear" w:color="auto" w:fill="FFFFFF"/>
        <w:tabs>
          <w:tab w:val="left" w:pos="426"/>
          <w:tab w:val="left" w:pos="1133"/>
        </w:tabs>
        <w:ind w:right="1" w:firstLine="567"/>
        <w:jc w:val="both"/>
      </w:pPr>
      <w:r w:rsidRPr="00A72E39">
        <w:t>2.5. Работы, выполненные Генеральным подрядчиком с превышением объемов и стоимости, зафиксированных в настоящем Договоре, и не подтвержденные письменно оформленным дополнительным соглашением Сторон к Договору, Заказчиком не оплачиваются.</w:t>
      </w:r>
    </w:p>
    <w:p w14:paraId="7618564B" w14:textId="77777777" w:rsidR="00C23807" w:rsidRPr="00A72E39" w:rsidRDefault="00C23807" w:rsidP="00C23807">
      <w:pPr>
        <w:shd w:val="clear" w:color="auto" w:fill="FFFFFF"/>
        <w:tabs>
          <w:tab w:val="left" w:pos="426"/>
          <w:tab w:val="left" w:pos="1134"/>
        </w:tabs>
        <w:ind w:right="1" w:firstLine="567"/>
        <w:jc w:val="both"/>
      </w:pPr>
      <w:r w:rsidRPr="00A72E39">
        <w:t xml:space="preserve">2.6. Изменения в согласованные Сторонами Сметы на выполнение Работ (в том числе изменение стоимости Работ, срока выполнения Работ, выполнение дополнительных работ, возникших </w:t>
      </w:r>
      <w:r w:rsidRPr="00A72E39">
        <w:rPr>
          <w:bCs/>
        </w:rPr>
        <w:t>в</w:t>
      </w:r>
      <w:r w:rsidRPr="00A72E39">
        <w:rPr>
          <w:b/>
          <w:bCs/>
        </w:rPr>
        <w:t xml:space="preserve"> </w:t>
      </w:r>
      <w:r w:rsidRPr="00A72E39">
        <w:t xml:space="preserve">процессе производства Работ и иные условия), оформляются путем подписания Сторонами дополнительного соглашения к настоящему Договору (в письменном виде). </w:t>
      </w:r>
    </w:p>
    <w:p w14:paraId="1EB36738" w14:textId="77777777" w:rsidR="00C23807" w:rsidRPr="00A72E39" w:rsidRDefault="00C23807" w:rsidP="00C23807">
      <w:pPr>
        <w:pStyle w:val="a3"/>
        <w:tabs>
          <w:tab w:val="left" w:pos="567"/>
        </w:tabs>
        <w:ind w:firstLine="709"/>
        <w:rPr>
          <w:sz w:val="24"/>
          <w:szCs w:val="24"/>
        </w:rPr>
      </w:pPr>
      <w:r w:rsidRPr="00A72E39">
        <w:rPr>
          <w:sz w:val="24"/>
          <w:szCs w:val="24"/>
        </w:rPr>
        <w:t>2.7. Обязательства Заказчика по оплате выполненных Работ по настоящему Договору считаются исполненными с момента списания денежных средств со счета Заказчика..</w:t>
      </w:r>
    </w:p>
    <w:p w14:paraId="638B9F71" w14:textId="77777777" w:rsidR="00C23807" w:rsidRPr="000275E0" w:rsidRDefault="00C23807" w:rsidP="00C23807">
      <w:pPr>
        <w:ind w:firstLine="709"/>
        <w:jc w:val="both"/>
        <w:rPr>
          <w:rFonts w:eastAsia="Calibri"/>
        </w:rPr>
      </w:pPr>
    </w:p>
    <w:p w14:paraId="7E70928E" w14:textId="77777777" w:rsidR="00C23807" w:rsidRPr="000275E0" w:rsidRDefault="00C23807" w:rsidP="00C23807">
      <w:pPr>
        <w:shd w:val="clear" w:color="auto" w:fill="FFFFFF"/>
        <w:ind w:right="96" w:firstLine="720"/>
        <w:jc w:val="center"/>
        <w:rPr>
          <w:b/>
        </w:rPr>
      </w:pPr>
      <w:r w:rsidRPr="000275E0">
        <w:rPr>
          <w:b/>
        </w:rPr>
        <w:t>3. ФИНАНСИРОВАНИЕ РАБОТ</w:t>
      </w:r>
    </w:p>
    <w:p w14:paraId="3FB34FFE" w14:textId="77777777" w:rsidR="00C23807" w:rsidRPr="000275E0" w:rsidRDefault="00C23807" w:rsidP="00C23807">
      <w:pPr>
        <w:shd w:val="clear" w:color="auto" w:fill="FFFFFF"/>
        <w:ind w:right="96" w:firstLine="720"/>
        <w:jc w:val="center"/>
        <w:rPr>
          <w:b/>
        </w:rPr>
      </w:pPr>
    </w:p>
    <w:p w14:paraId="5D10873B" w14:textId="77777777" w:rsidR="00C23807" w:rsidRPr="00201702" w:rsidRDefault="00C23807" w:rsidP="00C23807">
      <w:pPr>
        <w:shd w:val="clear" w:color="auto" w:fill="FFFFFF"/>
        <w:tabs>
          <w:tab w:val="left" w:pos="851"/>
          <w:tab w:val="left" w:pos="1134"/>
        </w:tabs>
        <w:ind w:right="1" w:firstLine="567"/>
        <w:jc w:val="both"/>
        <w:rPr>
          <w:i/>
        </w:rPr>
      </w:pPr>
      <w:r w:rsidRPr="00201702">
        <w:t xml:space="preserve">3.1. </w:t>
      </w:r>
      <w:r w:rsidRPr="00201702">
        <w:rPr>
          <w:i/>
        </w:rPr>
        <w:t>В случае если оплата Работ по настоящему Договору осуществляется за счет средств целевого финансирования ОАО «РЖД»:</w:t>
      </w:r>
    </w:p>
    <w:p w14:paraId="5E20D8F8" w14:textId="77777777" w:rsidR="00C23807" w:rsidRPr="00201702" w:rsidRDefault="00C23807" w:rsidP="00C23807">
      <w:pPr>
        <w:shd w:val="clear" w:color="auto" w:fill="FFFFFF"/>
        <w:tabs>
          <w:tab w:val="left" w:pos="851"/>
          <w:tab w:val="left" w:pos="1418"/>
        </w:tabs>
        <w:ind w:right="1" w:firstLine="567"/>
        <w:jc w:val="both"/>
        <w:rPr>
          <w:i/>
        </w:rPr>
      </w:pPr>
      <w:r w:rsidRPr="00201702">
        <w:rPr>
          <w:i/>
        </w:rPr>
        <w:t>3.1.1. Заказчик имеет право оплачивать Генеральному подрядчику стоимость выполненных и принятых Работ по мере поступления финансовых средств на расчетный счет Заказчика от   ОАО «РЖД».</w:t>
      </w:r>
    </w:p>
    <w:p w14:paraId="2D308992" w14:textId="77777777" w:rsidR="00C23807" w:rsidRPr="00201702" w:rsidRDefault="00C23807" w:rsidP="00C23807">
      <w:pPr>
        <w:tabs>
          <w:tab w:val="left" w:pos="851"/>
          <w:tab w:val="left" w:pos="1134"/>
          <w:tab w:val="left" w:pos="1418"/>
        </w:tabs>
        <w:ind w:right="1" w:firstLine="567"/>
        <w:jc w:val="both"/>
        <w:rPr>
          <w:i/>
        </w:rPr>
      </w:pPr>
      <w:r w:rsidRPr="00201702">
        <w:rPr>
          <w:i/>
        </w:rPr>
        <w:t>3.1.2.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w:t>
      </w:r>
      <w:r w:rsidRPr="00201702">
        <w:rPr>
          <w:rStyle w:val="af9"/>
          <w:i/>
        </w:rPr>
        <w:footnoteReference w:id="1"/>
      </w:r>
    </w:p>
    <w:p w14:paraId="3A1A79F6" w14:textId="77777777" w:rsidR="00C23807" w:rsidRPr="00201702" w:rsidRDefault="00C23807" w:rsidP="00C23807">
      <w:pPr>
        <w:tabs>
          <w:tab w:val="left" w:pos="851"/>
          <w:tab w:val="left" w:pos="1134"/>
        </w:tabs>
        <w:ind w:right="1" w:firstLine="567"/>
        <w:jc w:val="both"/>
      </w:pPr>
      <w:r w:rsidRPr="00201702">
        <w:t>3.2.</w:t>
      </w:r>
      <w:r w:rsidRPr="00201702">
        <w:tab/>
        <w:t>В случае необходимости, Заказчик может устанавливать для Генерального подрядчика ежеквартальные лимиты финансирования Работ, о чем Стороны составляют График производства и финансирования Работ, являющийся неотъемлемой частью настоящего Договора.</w:t>
      </w:r>
    </w:p>
    <w:p w14:paraId="24C596A1" w14:textId="77777777" w:rsidR="00C23807" w:rsidRPr="00201702" w:rsidRDefault="00C23807" w:rsidP="00C23807">
      <w:pPr>
        <w:tabs>
          <w:tab w:val="left" w:pos="851"/>
          <w:tab w:val="left" w:pos="1134"/>
        </w:tabs>
        <w:ind w:right="1" w:firstLine="567"/>
        <w:jc w:val="both"/>
      </w:pPr>
      <w:r w:rsidRPr="00201702">
        <w:t xml:space="preserve">  В случае если между Сторонами подписан График производства и финансирования Работ, Генеральный подрядчик не вправе превышать установленные для него лимиты финансирования при выполнении Работ.</w:t>
      </w:r>
    </w:p>
    <w:p w14:paraId="4B30642C" w14:textId="77777777" w:rsidR="00C23807" w:rsidRPr="00201702" w:rsidRDefault="00C23807" w:rsidP="00C23807">
      <w:pPr>
        <w:shd w:val="clear" w:color="auto" w:fill="FFFFFF"/>
        <w:ind w:right="96" w:firstLine="720"/>
        <w:jc w:val="both"/>
      </w:pPr>
      <w:r w:rsidRPr="00201702">
        <w:t xml:space="preserve"> Выполненные Работы, предусмотренные Сметой</w:t>
      </w:r>
      <w:r w:rsidRPr="00201702">
        <w:rPr>
          <w:i/>
        </w:rPr>
        <w:t>(</w:t>
      </w:r>
      <w:proofErr w:type="spellStart"/>
      <w:r w:rsidRPr="00201702">
        <w:rPr>
          <w:i/>
        </w:rPr>
        <w:t>ами</w:t>
      </w:r>
      <w:proofErr w:type="spellEnd"/>
      <w:r w:rsidRPr="00201702">
        <w:rPr>
          <w:i/>
        </w:rPr>
        <w:t>)</w:t>
      </w:r>
      <w:r w:rsidRPr="00201702">
        <w:t xml:space="preserve"> на выполнение Работ, стоимость которых превысила согласованный Сторонами График производства и финансирования Работ, оплачиваются Заказчиком в следующие кварталы, в которых Графиком производства и финансирования Работ предусмотрены денежные средства.</w:t>
      </w:r>
    </w:p>
    <w:p w14:paraId="1A7FC2FB" w14:textId="77777777" w:rsidR="00C23807" w:rsidRPr="000275E0" w:rsidRDefault="00C23807" w:rsidP="00C23807">
      <w:pPr>
        <w:shd w:val="clear" w:color="auto" w:fill="FFFFFF"/>
        <w:ind w:right="96" w:firstLine="720"/>
        <w:jc w:val="both"/>
      </w:pPr>
    </w:p>
    <w:p w14:paraId="3267C63D" w14:textId="77777777" w:rsidR="00C23807" w:rsidRPr="000275E0" w:rsidRDefault="00C23807" w:rsidP="00C23807">
      <w:pPr>
        <w:shd w:val="clear" w:color="auto" w:fill="FFFFFF"/>
        <w:ind w:right="96" w:firstLine="720"/>
        <w:jc w:val="center"/>
        <w:rPr>
          <w:b/>
        </w:rPr>
      </w:pPr>
      <w:r w:rsidRPr="000275E0">
        <w:rPr>
          <w:b/>
        </w:rPr>
        <w:t xml:space="preserve">4. </w:t>
      </w:r>
      <w:r>
        <w:rPr>
          <w:b/>
        </w:rPr>
        <w:t>ПРАВА И ОБЯЗАННОСТИ СТОРОН</w:t>
      </w:r>
    </w:p>
    <w:p w14:paraId="522CEEB2" w14:textId="77777777" w:rsidR="00C23807" w:rsidRPr="00FB074A" w:rsidRDefault="00C23807" w:rsidP="00C23807">
      <w:pPr>
        <w:shd w:val="clear" w:color="auto" w:fill="FFFFFF"/>
        <w:tabs>
          <w:tab w:val="left" w:pos="851"/>
        </w:tabs>
        <w:ind w:right="1" w:firstLine="567"/>
        <w:jc w:val="both"/>
        <w:rPr>
          <w:u w:val="single"/>
        </w:rPr>
      </w:pPr>
      <w:r w:rsidRPr="00FB074A">
        <w:rPr>
          <w:u w:val="single"/>
        </w:rPr>
        <w:t>4.1. Генеральный подрядчик обязан:</w:t>
      </w:r>
    </w:p>
    <w:p w14:paraId="20CE0905" w14:textId="77777777" w:rsidR="00C23807" w:rsidRPr="00FB074A" w:rsidRDefault="00C23807" w:rsidP="00C23807">
      <w:pPr>
        <w:tabs>
          <w:tab w:val="left" w:pos="851"/>
          <w:tab w:val="left" w:pos="1134"/>
        </w:tabs>
        <w:ind w:right="1" w:firstLine="567"/>
        <w:jc w:val="both"/>
      </w:pPr>
      <w:r w:rsidRPr="00FB074A">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о приемке выполненных работ по форме КС-2.</w:t>
      </w:r>
    </w:p>
    <w:p w14:paraId="1B3CBCF1" w14:textId="77777777" w:rsidR="00C23807" w:rsidRPr="00FB074A" w:rsidRDefault="00C23807" w:rsidP="00C23807">
      <w:pPr>
        <w:tabs>
          <w:tab w:val="left" w:pos="851"/>
          <w:tab w:val="left" w:pos="1134"/>
        </w:tabs>
        <w:ind w:right="1" w:firstLine="567"/>
        <w:jc w:val="both"/>
      </w:pPr>
      <w:r w:rsidRPr="00FB074A">
        <w:t xml:space="preserve">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w:t>
      </w:r>
      <w:r w:rsidRPr="00FB074A">
        <w:lastRenderedPageBreak/>
        <w:t>установленными проектно-сметной документацией (при её наличии) и обычно предъявляемым к данному виду Работ.</w:t>
      </w:r>
    </w:p>
    <w:p w14:paraId="04291EE7" w14:textId="77777777" w:rsidR="00C23807" w:rsidRPr="00FB074A" w:rsidRDefault="00C23807" w:rsidP="00C23807">
      <w:pPr>
        <w:shd w:val="clear" w:color="auto" w:fill="FFFFFF"/>
        <w:tabs>
          <w:tab w:val="left" w:pos="709"/>
          <w:tab w:val="left" w:pos="851"/>
          <w:tab w:val="left" w:pos="1134"/>
        </w:tabs>
        <w:ind w:right="1" w:firstLine="567"/>
        <w:jc w:val="both"/>
      </w:pPr>
      <w:r w:rsidRPr="00FB074A">
        <w:t>4.1.2. Устранять недостатки в выполненных Работах своими силами и за свой счет.</w:t>
      </w:r>
    </w:p>
    <w:p w14:paraId="389343FC" w14:textId="77777777" w:rsidR="00C23807" w:rsidRPr="00FB074A" w:rsidRDefault="00C23807" w:rsidP="00C23807">
      <w:pPr>
        <w:shd w:val="clear" w:color="auto" w:fill="FFFFFF"/>
        <w:tabs>
          <w:tab w:val="left" w:pos="709"/>
          <w:tab w:val="left" w:pos="851"/>
          <w:tab w:val="left" w:pos="1134"/>
        </w:tabs>
        <w:ind w:right="1" w:firstLine="567"/>
        <w:jc w:val="both"/>
      </w:pPr>
      <w:r w:rsidRPr="00FB074A">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14:paraId="04A3D9A4" w14:textId="77777777" w:rsidR="00C23807" w:rsidRPr="00FB074A" w:rsidRDefault="00C23807" w:rsidP="00C23807">
      <w:pPr>
        <w:shd w:val="clear" w:color="auto" w:fill="FFFFFF"/>
        <w:tabs>
          <w:tab w:val="left" w:pos="709"/>
          <w:tab w:val="left" w:pos="851"/>
          <w:tab w:val="left" w:pos="1134"/>
        </w:tabs>
        <w:ind w:right="1" w:firstLine="567"/>
        <w:jc w:val="both"/>
      </w:pPr>
      <w:r w:rsidRPr="00FB074A">
        <w:t>4.1.4. Не нарушать прав третьих лиц при выполнении Работ,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 в полном объеме.</w:t>
      </w:r>
    </w:p>
    <w:p w14:paraId="1CE119CF" w14:textId="77777777" w:rsidR="00C23807" w:rsidRPr="00FB074A" w:rsidRDefault="00C23807" w:rsidP="00C23807">
      <w:pPr>
        <w:shd w:val="clear" w:color="auto" w:fill="FFFFFF"/>
        <w:tabs>
          <w:tab w:val="left" w:pos="709"/>
          <w:tab w:val="left" w:pos="851"/>
          <w:tab w:val="left" w:pos="1134"/>
        </w:tabs>
        <w:ind w:right="1" w:firstLine="567"/>
        <w:jc w:val="both"/>
      </w:pPr>
      <w:r w:rsidRPr="00FB074A">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02A7DAA4" w14:textId="77777777" w:rsidR="00C23807" w:rsidRPr="00FB074A" w:rsidRDefault="00C23807" w:rsidP="00C23807">
      <w:pPr>
        <w:shd w:val="clear" w:color="auto" w:fill="FFFFFF"/>
        <w:tabs>
          <w:tab w:val="left" w:pos="709"/>
          <w:tab w:val="left" w:pos="851"/>
          <w:tab w:val="left" w:pos="1134"/>
        </w:tabs>
        <w:ind w:right="1" w:firstLine="567"/>
        <w:jc w:val="both"/>
      </w:pPr>
      <w:r w:rsidRPr="00FB074A">
        <w:t>4.1.6.  Возвести собственными силами и средствами на территории Объекта, где выполняются Работы, все временные сооружения, необходимые для хранения материалов и выполнения Работ по настоящему Договору.</w:t>
      </w:r>
    </w:p>
    <w:p w14:paraId="7C7B8125" w14:textId="77777777" w:rsidR="00C23807" w:rsidRPr="00FB074A" w:rsidRDefault="00C23807" w:rsidP="00C23807">
      <w:pPr>
        <w:tabs>
          <w:tab w:val="left" w:pos="851"/>
        </w:tabs>
        <w:ind w:right="1" w:firstLine="567"/>
        <w:jc w:val="both"/>
      </w:pPr>
      <w:r w:rsidRPr="00FB074A">
        <w:t xml:space="preserve">4.1.7. До начала Работ проинструктировать своих работников о специфике деятельности Заказчика, ознакомить с инструкциями по технике безопасности, противопожарной и санитарно-эпидемической безопасности и другими инструкциями и правилами, действующими на территории Объекта, а также условиями настоящего Договора. </w:t>
      </w:r>
    </w:p>
    <w:p w14:paraId="291651CB" w14:textId="77777777" w:rsidR="00C23807" w:rsidRPr="00FB074A" w:rsidRDefault="00C23807" w:rsidP="00C23807">
      <w:pPr>
        <w:tabs>
          <w:tab w:val="left" w:pos="851"/>
        </w:tabs>
        <w:ind w:right="1" w:firstLine="567"/>
        <w:jc w:val="both"/>
      </w:pPr>
      <w:r w:rsidRPr="00FB074A">
        <w:t xml:space="preserve">  4.1.8. Немедленно предупредить Заказчика и до получения от него указаний приостановить выполнение Работ при обнаружении: </w:t>
      </w:r>
    </w:p>
    <w:p w14:paraId="584CB222" w14:textId="77777777" w:rsidR="00C23807" w:rsidRPr="00FB074A" w:rsidRDefault="00C23807" w:rsidP="00C23807">
      <w:pPr>
        <w:tabs>
          <w:tab w:val="left" w:pos="851"/>
        </w:tabs>
        <w:ind w:right="1" w:firstLine="567"/>
        <w:jc w:val="both"/>
      </w:pPr>
      <w:r w:rsidRPr="00FB074A">
        <w:t xml:space="preserve">а) возможных неблагоприятных для Заказчика последствий выполнения его указаний о способе выполнения Работ; </w:t>
      </w:r>
    </w:p>
    <w:p w14:paraId="115AB6F1" w14:textId="77777777" w:rsidR="00C23807" w:rsidRPr="00FB074A" w:rsidRDefault="00C23807" w:rsidP="00C23807">
      <w:pPr>
        <w:tabs>
          <w:tab w:val="left" w:pos="851"/>
        </w:tabs>
        <w:ind w:right="1" w:firstLine="567"/>
        <w:jc w:val="both"/>
      </w:pPr>
      <w:r w:rsidRPr="00FB074A">
        <w:t>б) иных независящих от Генерального подрядчика обстоятельств, которые угрожают качеству выполнения Работ либо создают невозможность его завершения в срок.</w:t>
      </w:r>
    </w:p>
    <w:p w14:paraId="6029074D" w14:textId="77777777" w:rsidR="00C23807" w:rsidRPr="00FB074A" w:rsidRDefault="00C23807" w:rsidP="00C23807">
      <w:pPr>
        <w:tabs>
          <w:tab w:val="left" w:pos="851"/>
        </w:tabs>
        <w:ind w:right="1" w:firstLine="567"/>
        <w:jc w:val="both"/>
      </w:pPr>
      <w:r w:rsidRPr="00FB074A">
        <w:t xml:space="preserve">Генеральный подрядчик, не предупредивший Заказчика об указанных обстоятельствах либо продолживший Работы, не дожидаясь ответа или несмотря на своевременное указание Заказчика о прекращении Работ, не вправе при возникновении спора ссылаться на указанные обстоятельства. </w:t>
      </w:r>
    </w:p>
    <w:p w14:paraId="210A0751" w14:textId="77777777" w:rsidR="00C23807" w:rsidRPr="00FB074A" w:rsidRDefault="00C23807" w:rsidP="00C23807">
      <w:pPr>
        <w:shd w:val="clear" w:color="auto" w:fill="FFFFFF"/>
        <w:tabs>
          <w:tab w:val="left" w:pos="709"/>
          <w:tab w:val="left" w:pos="851"/>
          <w:tab w:val="left" w:pos="1134"/>
        </w:tabs>
        <w:ind w:right="1" w:firstLine="567"/>
        <w:jc w:val="both"/>
      </w:pPr>
      <w:r w:rsidRPr="00FB074A">
        <w:t>4.1.9.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 и самостоятельно осуществлять все расчеты с Субподрядными организациями.</w:t>
      </w:r>
    </w:p>
    <w:p w14:paraId="18C768F3" w14:textId="77777777" w:rsidR="00C23807" w:rsidRPr="00FB074A" w:rsidRDefault="00C23807" w:rsidP="00C23807">
      <w:pPr>
        <w:shd w:val="clear" w:color="auto" w:fill="FFFFFF"/>
        <w:tabs>
          <w:tab w:val="left" w:pos="709"/>
          <w:tab w:val="left" w:pos="851"/>
          <w:tab w:val="left" w:pos="1134"/>
        </w:tabs>
        <w:ind w:right="1" w:firstLine="567"/>
        <w:jc w:val="both"/>
      </w:pPr>
      <w:r w:rsidRPr="00FB074A">
        <w:t>4.1.10. Обеспечить выполнение на строительной площадке, где выполняются Работы, необходимых мероприятий по технике безопасности, охране окружающей среды, пожарной безопасности. Обеспечить содержание и уборку строительной площадки и прилегающей к ней территории.</w:t>
      </w:r>
    </w:p>
    <w:p w14:paraId="3511E06F" w14:textId="77777777" w:rsidR="00C23807" w:rsidRPr="00FB074A" w:rsidRDefault="00C23807" w:rsidP="00C23807">
      <w:pPr>
        <w:shd w:val="clear" w:color="auto" w:fill="FFFFFF"/>
        <w:tabs>
          <w:tab w:val="left" w:pos="709"/>
          <w:tab w:val="left" w:pos="851"/>
          <w:tab w:val="left" w:pos="1134"/>
        </w:tabs>
        <w:ind w:right="1" w:firstLine="567"/>
        <w:jc w:val="both"/>
      </w:pPr>
      <w:r w:rsidRPr="00FB074A">
        <w:t xml:space="preserve">4.1.11. Вывезти в 10 (десяти) </w:t>
      </w:r>
      <w:proofErr w:type="spellStart"/>
      <w:r w:rsidRPr="00FB074A">
        <w:t>дневный</w:t>
      </w:r>
      <w:proofErr w:type="spellEnd"/>
      <w:r w:rsidRPr="00FB074A">
        <w:t xml:space="preserve"> срок со дня подписания Сторонами акта о приемке выполненных работ по форме КС-2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14:paraId="09DBD7F9" w14:textId="77777777" w:rsidR="00C23807" w:rsidRPr="00FB074A" w:rsidRDefault="00C23807" w:rsidP="00C23807">
      <w:pPr>
        <w:shd w:val="clear" w:color="auto" w:fill="FFFFFF"/>
        <w:tabs>
          <w:tab w:val="left" w:pos="709"/>
          <w:tab w:val="left" w:pos="851"/>
          <w:tab w:val="left" w:pos="1134"/>
        </w:tabs>
        <w:ind w:right="1" w:firstLine="567"/>
        <w:jc w:val="both"/>
      </w:pPr>
      <w:r w:rsidRPr="00FB074A">
        <w:t>4.1.12. Обеспечить сохранность и целостность имущества Заказчика, а также нести материальную ответственность за его порчу и утрату.</w:t>
      </w:r>
    </w:p>
    <w:p w14:paraId="51F9102C" w14:textId="77777777" w:rsidR="00C23807" w:rsidRPr="00FB074A" w:rsidRDefault="00C23807" w:rsidP="00C23807">
      <w:pPr>
        <w:tabs>
          <w:tab w:val="left" w:pos="851"/>
          <w:tab w:val="left" w:pos="1134"/>
        </w:tabs>
        <w:ind w:right="1" w:firstLine="567"/>
        <w:jc w:val="both"/>
      </w:pPr>
      <w:r w:rsidRPr="00FB074A">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14:paraId="5AEE41F9" w14:textId="77777777" w:rsidR="00C23807" w:rsidRPr="00FB074A" w:rsidRDefault="00C23807" w:rsidP="00C23807">
      <w:pPr>
        <w:shd w:val="clear" w:color="auto" w:fill="FFFFFF"/>
        <w:tabs>
          <w:tab w:val="left" w:pos="851"/>
          <w:tab w:val="left" w:pos="1134"/>
        </w:tabs>
        <w:ind w:right="1" w:firstLine="567"/>
        <w:jc w:val="both"/>
      </w:pPr>
      <w:r w:rsidRPr="00FB074A">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14:paraId="0165CD12" w14:textId="77777777" w:rsidR="00C23807" w:rsidRPr="00FB074A" w:rsidRDefault="00C23807" w:rsidP="00C23807">
      <w:pPr>
        <w:shd w:val="clear" w:color="auto" w:fill="FFFFFF"/>
        <w:tabs>
          <w:tab w:val="left" w:pos="709"/>
          <w:tab w:val="left" w:pos="851"/>
          <w:tab w:val="left" w:pos="1134"/>
        </w:tabs>
        <w:ind w:right="1" w:firstLine="567"/>
        <w:jc w:val="both"/>
      </w:pPr>
      <w:r w:rsidRPr="00FB074A">
        <w:t>4.1.15. В период проведения Работ возмещать Заказчику фактические расходы на оплату коммунальных услуг, на основании счетов, выставленных Заказчиком.</w:t>
      </w:r>
    </w:p>
    <w:p w14:paraId="3978D653" w14:textId="77777777" w:rsidR="00C23807" w:rsidRPr="00FB074A" w:rsidRDefault="00C23807" w:rsidP="00C23807">
      <w:pPr>
        <w:shd w:val="clear" w:color="auto" w:fill="FFFFFF"/>
        <w:tabs>
          <w:tab w:val="left" w:pos="709"/>
          <w:tab w:val="left" w:pos="851"/>
          <w:tab w:val="left" w:pos="1134"/>
        </w:tabs>
        <w:ind w:right="1" w:firstLine="567"/>
        <w:jc w:val="both"/>
      </w:pPr>
      <w:r w:rsidRPr="00FB074A">
        <w:t>4.1.16. Предоставить Заказчику информацию об изменениях в составе владельцев Генерального подрядчика, включая конечных бенефициаров и/или в исполнительных органах Генерального подрядчика не позднее чем через 5 (пять) календарных дней после таких изменений</w:t>
      </w:r>
      <w:r w:rsidRPr="00FB074A">
        <w:rPr>
          <w:rStyle w:val="af9"/>
        </w:rPr>
        <w:footnoteReference w:id="2"/>
      </w:r>
      <w:r w:rsidRPr="00FB074A">
        <w:t>.</w:t>
      </w:r>
    </w:p>
    <w:p w14:paraId="6BC2FD20" w14:textId="77777777" w:rsidR="00C23807" w:rsidRPr="00FB074A" w:rsidRDefault="00C23807" w:rsidP="00C23807">
      <w:pPr>
        <w:shd w:val="clear" w:color="auto" w:fill="FFFFFF"/>
        <w:tabs>
          <w:tab w:val="left" w:pos="709"/>
          <w:tab w:val="left" w:pos="851"/>
          <w:tab w:val="left" w:pos="1134"/>
        </w:tabs>
        <w:ind w:right="1" w:firstLine="567"/>
        <w:jc w:val="both"/>
      </w:pPr>
      <w:r w:rsidRPr="00FB074A">
        <w:lastRenderedPageBreak/>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прочее) и передать Заказчику вместе с актом о приемке выполненных работ по форме КС-2 и другими документами, указанными в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14:paraId="3275AB2A" w14:textId="77777777" w:rsidR="00C23807" w:rsidRPr="00FB074A" w:rsidRDefault="00C23807" w:rsidP="00C23807">
      <w:pPr>
        <w:shd w:val="clear" w:color="auto" w:fill="FFFFFF"/>
        <w:tabs>
          <w:tab w:val="left" w:pos="709"/>
          <w:tab w:val="left" w:pos="851"/>
          <w:tab w:val="left" w:pos="1134"/>
        </w:tabs>
        <w:ind w:right="1" w:firstLine="567"/>
        <w:jc w:val="both"/>
        <w:rPr>
          <w:u w:val="single"/>
        </w:rPr>
      </w:pPr>
      <w:r w:rsidRPr="00FB074A">
        <w:rPr>
          <w:u w:val="single"/>
        </w:rPr>
        <w:t>4.2. Заказчик обязан:</w:t>
      </w:r>
    </w:p>
    <w:p w14:paraId="67342B85" w14:textId="77777777" w:rsidR="00C23807" w:rsidRPr="00FB074A" w:rsidRDefault="00C23807" w:rsidP="00C23807">
      <w:pPr>
        <w:shd w:val="clear" w:color="auto" w:fill="FFFFFF"/>
        <w:tabs>
          <w:tab w:val="left" w:pos="709"/>
          <w:tab w:val="left" w:pos="851"/>
          <w:tab w:val="left" w:pos="1134"/>
        </w:tabs>
        <w:ind w:right="1" w:firstLine="567"/>
        <w:jc w:val="both"/>
      </w:pPr>
      <w:r w:rsidRPr="00FB074A">
        <w:t>4.2.1. Передать Генеральному подрядчику всю необходимую документацию для выполнения Работ по настоящему Договору, составленную в соответствии с требованиями СНиП, согласованную и утвержденную в соответствии с требованиями законодательства РФ,  локальных актов Заказчика и учредителя Заказчика.</w:t>
      </w:r>
    </w:p>
    <w:p w14:paraId="57766F2C" w14:textId="77777777" w:rsidR="00C23807" w:rsidRPr="00FB074A" w:rsidRDefault="00C23807" w:rsidP="00C23807">
      <w:pPr>
        <w:shd w:val="clear" w:color="auto" w:fill="FFFFFF"/>
        <w:tabs>
          <w:tab w:val="left" w:pos="709"/>
          <w:tab w:val="left" w:pos="851"/>
          <w:tab w:val="left" w:pos="1134"/>
        </w:tabs>
        <w:ind w:right="1" w:firstLine="567"/>
        <w:jc w:val="both"/>
      </w:pPr>
      <w:r w:rsidRPr="00FB074A">
        <w:t>4.2.2. Обеспечить осуществление необходимой проверки за ведением Работ на Объекте, а в случае необходимости - строительного контроля.</w:t>
      </w:r>
    </w:p>
    <w:p w14:paraId="7593CD5D" w14:textId="77777777" w:rsidR="00C23807" w:rsidRPr="00FB074A" w:rsidRDefault="00C23807" w:rsidP="00C23807">
      <w:pPr>
        <w:shd w:val="clear" w:color="auto" w:fill="FFFFFF"/>
        <w:tabs>
          <w:tab w:val="left" w:pos="709"/>
          <w:tab w:val="left" w:pos="851"/>
          <w:tab w:val="left" w:pos="1134"/>
        </w:tabs>
        <w:ind w:right="1" w:firstLine="567"/>
        <w:jc w:val="both"/>
      </w:pPr>
      <w:r w:rsidRPr="00FB074A">
        <w:t>4.2.3. Произвести приемку и оплату выполненных Генеральным подрядчиком и принятых Заказчиком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14:paraId="423A5595" w14:textId="77777777" w:rsidR="00C23807" w:rsidRPr="00FB074A" w:rsidRDefault="00C23807" w:rsidP="00C23807">
      <w:pPr>
        <w:shd w:val="clear" w:color="auto" w:fill="FFFFFF"/>
        <w:tabs>
          <w:tab w:val="left" w:pos="709"/>
          <w:tab w:val="left" w:pos="851"/>
          <w:tab w:val="left" w:pos="1134"/>
        </w:tabs>
        <w:ind w:right="1" w:firstLine="567"/>
        <w:jc w:val="both"/>
        <w:rPr>
          <w:u w:val="single"/>
        </w:rPr>
      </w:pPr>
      <w:r w:rsidRPr="00FB074A">
        <w:rPr>
          <w:u w:val="single"/>
        </w:rPr>
        <w:t>4.3. Заказчик вправе:</w:t>
      </w:r>
    </w:p>
    <w:p w14:paraId="52F20514" w14:textId="77777777" w:rsidR="00C23807" w:rsidRPr="00FB074A" w:rsidRDefault="00C23807" w:rsidP="00C23807">
      <w:pPr>
        <w:tabs>
          <w:tab w:val="left" w:pos="851"/>
          <w:tab w:val="left" w:pos="1134"/>
        </w:tabs>
        <w:ind w:right="1" w:firstLine="567"/>
        <w:jc w:val="both"/>
      </w:pPr>
      <w:r w:rsidRPr="00FB074A">
        <w:t>4.3.1. Досрочно принять и оплатить выполненные Генеральным подрядчиком Работы.</w:t>
      </w:r>
    </w:p>
    <w:p w14:paraId="29B9A2D7" w14:textId="77777777" w:rsidR="00C23807" w:rsidRPr="00FB074A" w:rsidRDefault="00C23807" w:rsidP="00C23807">
      <w:pPr>
        <w:tabs>
          <w:tab w:val="left" w:pos="851"/>
          <w:tab w:val="left" w:pos="1134"/>
        </w:tabs>
        <w:ind w:right="1" w:firstLine="567"/>
        <w:jc w:val="both"/>
      </w:pPr>
      <w:r w:rsidRPr="00FB074A">
        <w:t>4.3.2. Проверять ход и качество Работ, выполняемых Генеральным подрядчиком, не вмешиваясь в его деятельность.</w:t>
      </w:r>
    </w:p>
    <w:p w14:paraId="51A8CC06" w14:textId="77777777" w:rsidR="00C23807" w:rsidRPr="00FB074A" w:rsidRDefault="00C23807" w:rsidP="00C23807">
      <w:pPr>
        <w:tabs>
          <w:tab w:val="left" w:pos="851"/>
        </w:tabs>
        <w:ind w:right="1" w:firstLine="567"/>
        <w:jc w:val="both"/>
      </w:pPr>
      <w:r w:rsidRPr="00FB074A">
        <w:t xml:space="preserve">4.3.3. Отказаться от исполнения Договора и потребовать возмещения убытков в случае, если Генеральный подрядчик не приступает своевременно к исполнению настоящего Договора или выполняет Работу настолько медленно, что окончание ее к установленному сроку становится явно невозможным. </w:t>
      </w:r>
    </w:p>
    <w:p w14:paraId="53A7EBAE" w14:textId="77777777" w:rsidR="00C23807" w:rsidRPr="00FB074A" w:rsidRDefault="00C23807" w:rsidP="00C23807">
      <w:pPr>
        <w:tabs>
          <w:tab w:val="left" w:pos="851"/>
        </w:tabs>
        <w:ind w:right="1" w:firstLine="567"/>
        <w:jc w:val="both"/>
      </w:pPr>
      <w:r w:rsidRPr="00FB074A">
        <w:rPr>
          <w:u w:val="single"/>
        </w:rPr>
        <w:t>4.4. Генеральный подрядчик вправе</w:t>
      </w:r>
      <w:r w:rsidRPr="00FB074A">
        <w:t xml:space="preserve">: </w:t>
      </w:r>
    </w:p>
    <w:p w14:paraId="6C094275" w14:textId="77777777" w:rsidR="00C23807" w:rsidRPr="00FB074A" w:rsidRDefault="00C23807" w:rsidP="00C23807">
      <w:pPr>
        <w:pStyle w:val="ConsPlusNormal"/>
        <w:tabs>
          <w:tab w:val="left" w:pos="851"/>
        </w:tabs>
        <w:ind w:right="1" w:firstLine="567"/>
        <w:jc w:val="both"/>
        <w:rPr>
          <w:rFonts w:ascii="Times New Roman" w:hAnsi="Times New Roman" w:cs="Times New Roman"/>
          <w:sz w:val="24"/>
          <w:szCs w:val="24"/>
        </w:rPr>
      </w:pPr>
      <w:r w:rsidRPr="00FB074A">
        <w:rPr>
          <w:rFonts w:ascii="Times New Roman" w:hAnsi="Times New Roman" w:cs="Times New Roman"/>
          <w:sz w:val="24"/>
          <w:szCs w:val="24"/>
        </w:rPr>
        <w:t xml:space="preserve">4.4.1. Привлекать к выполнению Работ по настоящему Договору третьих лиц (Субподрядчиков) с письменного согласия их кандидатур с Заказчиком. При этом Объем выполняемых третьими лицами Работ в любом случае не может превышать __% от общего объема Работ по настоящему Договору. </w:t>
      </w:r>
    </w:p>
    <w:p w14:paraId="3A4770F3" w14:textId="77777777" w:rsidR="00C23807" w:rsidRPr="00FB074A" w:rsidRDefault="00C23807" w:rsidP="00C23807">
      <w:pPr>
        <w:tabs>
          <w:tab w:val="left" w:pos="851"/>
        </w:tabs>
        <w:ind w:right="1" w:firstLine="567"/>
        <w:jc w:val="both"/>
      </w:pPr>
      <w:r w:rsidRPr="00FB074A">
        <w:t xml:space="preserve">4.4.2. Требовать своевременной оплаты выполненных и принятых Заказчиком Работ в соответствии с настоящим Договором. </w:t>
      </w:r>
    </w:p>
    <w:p w14:paraId="61C4EA39" w14:textId="77777777" w:rsidR="00C23807" w:rsidRPr="00FB074A" w:rsidRDefault="00C23807" w:rsidP="00C23807">
      <w:pPr>
        <w:tabs>
          <w:tab w:val="left" w:pos="851"/>
        </w:tabs>
        <w:ind w:right="1" w:firstLine="567"/>
        <w:jc w:val="both"/>
      </w:pPr>
      <w:r w:rsidRPr="00FB074A">
        <w:t xml:space="preserve">4.4.3. Запрашивать у Заказчика разъяснения и уточнения относительно порядка выполнения Работ. </w:t>
      </w:r>
    </w:p>
    <w:p w14:paraId="5A5A85A4" w14:textId="77777777" w:rsidR="00C23807" w:rsidRPr="0029778D" w:rsidRDefault="00C23807" w:rsidP="00C23807">
      <w:pPr>
        <w:shd w:val="clear" w:color="auto" w:fill="FFFFFF"/>
        <w:tabs>
          <w:tab w:val="left" w:pos="709"/>
          <w:tab w:val="left" w:pos="851"/>
        </w:tabs>
        <w:ind w:right="1" w:firstLine="567"/>
        <w:jc w:val="center"/>
        <w:rPr>
          <w:b/>
        </w:rPr>
      </w:pPr>
      <w:r w:rsidRPr="0029778D">
        <w:rPr>
          <w:b/>
        </w:rPr>
        <w:t>5. СРОК ВЫПОЛНЕНИЯ РАБОТ</w:t>
      </w:r>
    </w:p>
    <w:p w14:paraId="5DC5C4DC" w14:textId="77777777" w:rsidR="00C23807" w:rsidRPr="0029778D" w:rsidRDefault="00C23807" w:rsidP="00C23807">
      <w:pPr>
        <w:tabs>
          <w:tab w:val="left" w:pos="851"/>
        </w:tabs>
        <w:ind w:right="1" w:firstLine="567"/>
        <w:jc w:val="both"/>
      </w:pPr>
      <w:r w:rsidRPr="0029778D">
        <w:t xml:space="preserve">5.1. Дата начала выполнения Работ по настоящему Договору - "___"_______ ____ г. </w:t>
      </w:r>
    </w:p>
    <w:p w14:paraId="071E156D" w14:textId="77777777" w:rsidR="00C23807" w:rsidRPr="0029778D" w:rsidRDefault="00C23807" w:rsidP="00C23807">
      <w:pPr>
        <w:tabs>
          <w:tab w:val="left" w:pos="851"/>
        </w:tabs>
        <w:ind w:right="1" w:firstLine="567"/>
        <w:jc w:val="both"/>
      </w:pPr>
      <w:r w:rsidRPr="0029778D">
        <w:t xml:space="preserve">Дата окончания выполнения Работ по настоящему Договору - </w:t>
      </w:r>
      <w:r>
        <w:t>30 (тридцать) календарных дней с даты подписания настоящего Договора</w:t>
      </w:r>
      <w:r w:rsidRPr="0029778D">
        <w:t xml:space="preserve">. </w:t>
      </w:r>
    </w:p>
    <w:p w14:paraId="2828A07C" w14:textId="77777777" w:rsidR="00C23807" w:rsidRPr="0029778D" w:rsidRDefault="00C23807" w:rsidP="00C23807">
      <w:pPr>
        <w:shd w:val="clear" w:color="auto" w:fill="FFFFFF"/>
        <w:ind w:right="96" w:firstLine="720"/>
        <w:jc w:val="center"/>
        <w:rPr>
          <w:b/>
        </w:rPr>
      </w:pPr>
    </w:p>
    <w:p w14:paraId="39A17D21" w14:textId="77777777" w:rsidR="00C23807" w:rsidRPr="0029778D" w:rsidRDefault="00C23807" w:rsidP="00C23807">
      <w:pPr>
        <w:shd w:val="clear" w:color="auto" w:fill="FFFFFF"/>
        <w:ind w:right="96" w:firstLine="720"/>
        <w:jc w:val="center"/>
        <w:rPr>
          <w:b/>
        </w:rPr>
      </w:pPr>
      <w:r w:rsidRPr="0029778D">
        <w:rPr>
          <w:b/>
        </w:rPr>
        <w:t xml:space="preserve">6. ПРОИЗВОДСТВО  РАБОТ И </w:t>
      </w:r>
    </w:p>
    <w:p w14:paraId="034A2ACA" w14:textId="77777777" w:rsidR="00C23807" w:rsidRPr="0029778D" w:rsidRDefault="00C23807" w:rsidP="00C23807">
      <w:pPr>
        <w:shd w:val="clear" w:color="auto" w:fill="FFFFFF"/>
        <w:ind w:right="96" w:firstLine="720"/>
        <w:jc w:val="center"/>
        <w:rPr>
          <w:b/>
        </w:rPr>
      </w:pPr>
      <w:r w:rsidRPr="0029778D">
        <w:rPr>
          <w:b/>
        </w:rPr>
        <w:t>ПРИЕМКА ЗАКОНЧЕННОГО РЕМОНТОМ ОБЪЕКТА</w:t>
      </w:r>
    </w:p>
    <w:p w14:paraId="4F584C04" w14:textId="77777777" w:rsidR="00C23807" w:rsidRPr="0029778D" w:rsidRDefault="00C23807" w:rsidP="00C23807">
      <w:pPr>
        <w:shd w:val="clear" w:color="auto" w:fill="FFFFFF"/>
        <w:ind w:right="96" w:firstLine="720"/>
        <w:jc w:val="center"/>
        <w:rPr>
          <w:b/>
        </w:rPr>
      </w:pPr>
    </w:p>
    <w:p w14:paraId="09691DFC" w14:textId="77777777" w:rsidR="00C23807" w:rsidRPr="0029778D" w:rsidRDefault="00C23807" w:rsidP="00C23807">
      <w:pPr>
        <w:shd w:val="clear" w:color="auto" w:fill="FFFFFF"/>
        <w:tabs>
          <w:tab w:val="left" w:pos="851"/>
          <w:tab w:val="left" w:pos="1134"/>
        </w:tabs>
        <w:ind w:right="1" w:firstLine="567"/>
        <w:jc w:val="both"/>
      </w:pPr>
      <w:r w:rsidRPr="0029778D">
        <w:tab/>
        <w:t>Генеральный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Сторон.</w:t>
      </w:r>
    </w:p>
    <w:p w14:paraId="20AFFF93" w14:textId="77777777" w:rsidR="00C23807" w:rsidRPr="0029778D" w:rsidRDefault="00C23807" w:rsidP="00C23807">
      <w:pPr>
        <w:shd w:val="clear" w:color="auto" w:fill="FFFFFF"/>
        <w:tabs>
          <w:tab w:val="left" w:pos="851"/>
        </w:tabs>
        <w:ind w:right="1" w:firstLine="567"/>
        <w:jc w:val="both"/>
      </w:pPr>
      <w:r w:rsidRPr="0029778D">
        <w:t>Генеральный подрядчик обязуется в трехдневный срок со дня поступления от Заказчика претензии относительно хода выполнения Работ принять меры к устранению недостатков, указанных Заказчиком.</w:t>
      </w:r>
    </w:p>
    <w:p w14:paraId="1AEC78A1" w14:textId="77777777" w:rsidR="00C23807" w:rsidRPr="0029778D" w:rsidRDefault="00C23807" w:rsidP="00C23807">
      <w:pPr>
        <w:shd w:val="clear" w:color="auto" w:fill="FFFFFF"/>
        <w:tabs>
          <w:tab w:val="left" w:pos="851"/>
          <w:tab w:val="left" w:pos="1134"/>
        </w:tabs>
        <w:ind w:right="1" w:firstLine="567"/>
        <w:jc w:val="both"/>
      </w:pPr>
      <w:r w:rsidRPr="0029778D">
        <w:t>6.2.</w:t>
      </w:r>
      <w:r w:rsidRPr="0029778D">
        <w:tab/>
        <w:t>Генеральный подрядчик извещает Заказчика о готовности отдельных ответственных конструкций и скрытых элементов выполняемых Работ за 2 (два) дня до начала приемки выполненных Работ. Готовность указанных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строительного контроля, курирующим Объект.</w:t>
      </w:r>
    </w:p>
    <w:p w14:paraId="7CDC843D" w14:textId="77777777" w:rsidR="00C23807" w:rsidRPr="0029778D" w:rsidRDefault="00C23807" w:rsidP="00C23807">
      <w:pPr>
        <w:shd w:val="clear" w:color="auto" w:fill="FFFFFF"/>
        <w:tabs>
          <w:tab w:val="left" w:pos="851"/>
        </w:tabs>
        <w:ind w:right="1" w:firstLine="567"/>
        <w:jc w:val="both"/>
      </w:pPr>
      <w:r w:rsidRPr="0029778D">
        <w:t>Генеральный подрядчик приступает к выполнению последующих Работ только после письменного разрешения Заказчика или инспектора строительного контроля, внесенного в журнал производства Работ.</w:t>
      </w:r>
    </w:p>
    <w:p w14:paraId="32CA0A80" w14:textId="77777777" w:rsidR="00C23807" w:rsidRPr="0029778D" w:rsidRDefault="00C23807" w:rsidP="00C23807">
      <w:pPr>
        <w:shd w:val="clear" w:color="auto" w:fill="FFFFFF"/>
        <w:tabs>
          <w:tab w:val="left" w:pos="709"/>
          <w:tab w:val="left" w:pos="851"/>
        </w:tabs>
        <w:ind w:right="1" w:firstLine="567"/>
        <w:jc w:val="both"/>
      </w:pPr>
      <w:r w:rsidRPr="0029778D">
        <w:lastRenderedPageBreak/>
        <w:t>Генеральный подрядчик обязан по указанию Заказчика или инспектора строительного контроля за свой счет вскрыть любую часть скрытых Работ, а затем восстановить ее, если закрытие Работ выполнено без подтверждения Заказчика или инспектора строительного контроля или они не были информированы об этом или информированы с опозданием.</w:t>
      </w:r>
    </w:p>
    <w:p w14:paraId="0C01B189" w14:textId="77777777" w:rsidR="00C23807" w:rsidRPr="0029778D" w:rsidRDefault="00C23807" w:rsidP="00C23807">
      <w:pPr>
        <w:shd w:val="clear" w:color="auto" w:fill="FFFFFF"/>
        <w:tabs>
          <w:tab w:val="left" w:pos="851"/>
          <w:tab w:val="left" w:pos="1134"/>
        </w:tabs>
        <w:ind w:right="1" w:firstLine="567"/>
        <w:jc w:val="both"/>
      </w:pPr>
      <w:r w:rsidRPr="0029778D">
        <w:t>6.3.</w:t>
      </w:r>
      <w:r w:rsidRPr="0029778D">
        <w:tab/>
        <w:t>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Генеральный подрядчик приступает к их выполнению только после подписания Сторонами соответствующего дополнительного соглашения к настоящему Договору.</w:t>
      </w:r>
    </w:p>
    <w:p w14:paraId="380490DD" w14:textId="77777777" w:rsidR="00C23807" w:rsidRPr="0029778D" w:rsidRDefault="00C23807" w:rsidP="00C23807">
      <w:pPr>
        <w:pStyle w:val="aff2"/>
        <w:shd w:val="clear" w:color="auto" w:fill="FFFFFF"/>
        <w:tabs>
          <w:tab w:val="left" w:pos="0"/>
          <w:tab w:val="left" w:pos="851"/>
          <w:tab w:val="left" w:pos="1134"/>
        </w:tabs>
        <w:ind w:left="0" w:right="1" w:firstLine="567"/>
        <w:jc w:val="both"/>
      </w:pPr>
      <w:r w:rsidRPr="0029778D">
        <w:t>6.4.</w:t>
      </w:r>
      <w:r w:rsidRPr="0029778D">
        <w:tab/>
        <w:t xml:space="preserve">Объект должен быть закончен Генеральным подрядчиком и сдан Заказчику в срок, указанный </w:t>
      </w:r>
      <w:r w:rsidRPr="0029778D">
        <w:rPr>
          <w:i/>
        </w:rPr>
        <w:t>в п.5.1 Договора/Графике выполнения работ</w:t>
      </w:r>
      <w:r w:rsidRPr="0029778D">
        <w:t>.</w:t>
      </w:r>
    </w:p>
    <w:p w14:paraId="22363BB0" w14:textId="77777777" w:rsidR="00C23807" w:rsidRPr="0029778D" w:rsidRDefault="00C23807" w:rsidP="00C23807">
      <w:pPr>
        <w:pStyle w:val="aff2"/>
        <w:shd w:val="clear" w:color="auto" w:fill="FFFFFF"/>
        <w:tabs>
          <w:tab w:val="left" w:pos="0"/>
          <w:tab w:val="left" w:pos="851"/>
          <w:tab w:val="left" w:pos="1134"/>
        </w:tabs>
        <w:ind w:left="0" w:right="1" w:firstLine="567"/>
        <w:jc w:val="both"/>
      </w:pPr>
      <w:r w:rsidRPr="0029778D">
        <w:t>6.5.</w:t>
      </w:r>
      <w:r w:rsidRPr="0029778D">
        <w:tab/>
        <w:t>Изменения срока выполнения Работ, предусмотренного пунктом 5.1. настоящего Договора, и порядка финансирования, определенного разделом 3 настоящего Договора, производятся на основании заключениями Сторонами  дополнительного соглашения в Договору.</w:t>
      </w:r>
    </w:p>
    <w:p w14:paraId="159C9AC5" w14:textId="77777777" w:rsidR="00C23807" w:rsidRPr="0029778D" w:rsidRDefault="00C23807" w:rsidP="00C23807">
      <w:pPr>
        <w:pStyle w:val="aff2"/>
        <w:shd w:val="clear" w:color="auto" w:fill="FFFFFF"/>
        <w:tabs>
          <w:tab w:val="left" w:pos="0"/>
          <w:tab w:val="left" w:pos="851"/>
          <w:tab w:val="left" w:pos="1134"/>
        </w:tabs>
        <w:ind w:left="0" w:right="1" w:firstLine="567"/>
        <w:jc w:val="both"/>
      </w:pPr>
      <w:r w:rsidRPr="0029778D">
        <w:t>6.6.</w:t>
      </w:r>
      <w:r w:rsidRPr="0029778D">
        <w:tab/>
        <w:t>Приемка завершенных Работ на Объекте осуществляется после выполнения Генеральным подрядчиком всех обязательств, предусмотренных настоящим Договором.</w:t>
      </w:r>
    </w:p>
    <w:p w14:paraId="33EA2426" w14:textId="77777777" w:rsidR="00C23807" w:rsidRPr="0029778D" w:rsidRDefault="00C23807" w:rsidP="00C23807">
      <w:pPr>
        <w:shd w:val="clear" w:color="auto" w:fill="FFFFFF"/>
        <w:tabs>
          <w:tab w:val="left" w:pos="851"/>
          <w:tab w:val="left" w:pos="1134"/>
        </w:tabs>
        <w:ind w:right="1" w:firstLine="567"/>
        <w:jc w:val="both"/>
      </w:pPr>
      <w:r w:rsidRPr="0029778D">
        <w:t>6.7.</w:t>
      </w:r>
      <w:r w:rsidRPr="0029778D">
        <w:tab/>
        <w:t>Генеральный 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14:paraId="3879A291" w14:textId="77777777" w:rsidR="00C23807" w:rsidRPr="0029778D" w:rsidRDefault="00C23807" w:rsidP="00C23807">
      <w:pPr>
        <w:shd w:val="clear" w:color="auto" w:fill="FFFFFF"/>
        <w:tabs>
          <w:tab w:val="left" w:pos="851"/>
          <w:tab w:val="left" w:pos="1134"/>
        </w:tabs>
        <w:ind w:right="1" w:firstLine="567"/>
        <w:jc w:val="both"/>
      </w:pPr>
      <w:r w:rsidRPr="0029778D">
        <w:t>6.8.</w:t>
      </w:r>
      <w:r w:rsidRPr="0029778D">
        <w:tab/>
        <w:t>В день приемки Работ Генеральный подрядчик передает Заказчику полный комплект документов, указанный в п.2.3 настоящего Договора.</w:t>
      </w:r>
    </w:p>
    <w:p w14:paraId="2D5E6992" w14:textId="77777777" w:rsidR="00C23807" w:rsidRPr="0029778D" w:rsidRDefault="00C23807" w:rsidP="00C23807">
      <w:pPr>
        <w:shd w:val="clear" w:color="auto" w:fill="FFFFFF"/>
        <w:tabs>
          <w:tab w:val="left" w:pos="851"/>
          <w:tab w:val="left" w:pos="1134"/>
        </w:tabs>
        <w:ind w:right="1" w:firstLine="567"/>
        <w:jc w:val="both"/>
      </w:pPr>
      <w:r w:rsidRPr="0029778D">
        <w:t>6.9.</w:t>
      </w:r>
      <w:r w:rsidRPr="0029778D">
        <w:tab/>
        <w:t>Заказчик, совместно с инспектором строительного контроля осуществляет приемку выполненных Работ по акту о приемке выполненных работ по форме КС-2, контроль за качеством Работ, а также производит проверку соответствия используемых Генеральным подрядчиком материалов и оборудования условиям настоящего Договора и проектной документации.</w:t>
      </w:r>
    </w:p>
    <w:p w14:paraId="1A04D82A" w14:textId="77777777" w:rsidR="00C23807" w:rsidRPr="0029778D" w:rsidRDefault="00C23807" w:rsidP="00C23807">
      <w:pPr>
        <w:shd w:val="clear" w:color="auto" w:fill="FFFFFF"/>
        <w:tabs>
          <w:tab w:val="left" w:pos="851"/>
          <w:tab w:val="left" w:pos="1276"/>
        </w:tabs>
        <w:ind w:right="1" w:firstLine="567"/>
        <w:jc w:val="both"/>
      </w:pPr>
      <w:r w:rsidRPr="0029778D">
        <w:t>6.10.</w:t>
      </w:r>
      <w:r w:rsidRPr="0029778D">
        <w:tab/>
        <w:t>В случае если Заказчиком или инспектором строительного контроля будут обнаружены некачественно выполненные работы, то Генеральный подрядчик своими силами, за свой счет и без увеличения стоимости работ по Договору обязан в согласованный срок переделать эти Работы для обеспечения их надлежащего качества.</w:t>
      </w:r>
    </w:p>
    <w:p w14:paraId="46E579BB" w14:textId="77777777" w:rsidR="00C23807" w:rsidRPr="0029778D" w:rsidRDefault="00C23807" w:rsidP="00C23807">
      <w:pPr>
        <w:tabs>
          <w:tab w:val="left" w:pos="851"/>
          <w:tab w:val="left" w:pos="1276"/>
        </w:tabs>
        <w:ind w:right="1" w:firstLine="567"/>
        <w:jc w:val="both"/>
      </w:pPr>
      <w:r w:rsidRPr="0029778D">
        <w:t>6.11.</w:t>
      </w:r>
      <w:r w:rsidRPr="0029778D">
        <w:tab/>
        <w:t>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6.10 настоящего Договора.</w:t>
      </w:r>
    </w:p>
    <w:p w14:paraId="6C7BD6CB" w14:textId="77777777" w:rsidR="00C23807" w:rsidRPr="0029778D" w:rsidRDefault="00C23807" w:rsidP="00C23807">
      <w:pPr>
        <w:shd w:val="clear" w:color="auto" w:fill="FFFFFF"/>
        <w:tabs>
          <w:tab w:val="left" w:pos="278"/>
          <w:tab w:val="left" w:pos="851"/>
        </w:tabs>
        <w:ind w:right="1" w:firstLine="567"/>
        <w:jc w:val="center"/>
        <w:rPr>
          <w:b/>
        </w:rPr>
      </w:pPr>
    </w:p>
    <w:p w14:paraId="65EC1E1C" w14:textId="77777777" w:rsidR="00C23807" w:rsidRPr="0029778D" w:rsidRDefault="00C23807" w:rsidP="00C23807">
      <w:pPr>
        <w:shd w:val="clear" w:color="auto" w:fill="FFFFFF"/>
        <w:tabs>
          <w:tab w:val="left" w:pos="278"/>
          <w:tab w:val="left" w:pos="851"/>
        </w:tabs>
        <w:ind w:right="1" w:firstLine="567"/>
        <w:jc w:val="center"/>
        <w:rPr>
          <w:b/>
        </w:rPr>
      </w:pPr>
      <w:r w:rsidRPr="0029778D">
        <w:rPr>
          <w:b/>
        </w:rPr>
        <w:t>7. РИСК СЛУЧАЙНОЙ ГИБЕЛИ</w:t>
      </w:r>
    </w:p>
    <w:p w14:paraId="2E4BF576" w14:textId="77777777" w:rsidR="00C23807" w:rsidRPr="0029778D" w:rsidRDefault="00C23807" w:rsidP="00C23807">
      <w:pPr>
        <w:shd w:val="clear" w:color="auto" w:fill="FFFFFF"/>
        <w:tabs>
          <w:tab w:val="left" w:pos="278"/>
          <w:tab w:val="left" w:pos="851"/>
        </w:tabs>
        <w:ind w:right="1" w:firstLine="567"/>
        <w:jc w:val="both"/>
        <w:rPr>
          <w:b/>
        </w:rPr>
      </w:pPr>
      <w:r w:rsidRPr="0029778D">
        <w:t>7.1. Риск случайной гибели результата Работ до окончательной приемки результатов Работ по настоящему Договору несет Генеральный подрядчик.</w:t>
      </w:r>
    </w:p>
    <w:p w14:paraId="331468D0" w14:textId="77777777" w:rsidR="00C23807" w:rsidRPr="0029778D" w:rsidRDefault="00C23807" w:rsidP="00C23807">
      <w:pPr>
        <w:shd w:val="clear" w:color="auto" w:fill="FFFFFF"/>
        <w:tabs>
          <w:tab w:val="left" w:pos="278"/>
          <w:tab w:val="left" w:pos="851"/>
        </w:tabs>
        <w:ind w:right="1" w:firstLine="567"/>
        <w:jc w:val="center"/>
        <w:rPr>
          <w:b/>
        </w:rPr>
      </w:pPr>
    </w:p>
    <w:p w14:paraId="3105CF33" w14:textId="77777777" w:rsidR="00C23807" w:rsidRPr="0029778D" w:rsidRDefault="00C23807" w:rsidP="00C23807">
      <w:pPr>
        <w:shd w:val="clear" w:color="auto" w:fill="FFFFFF"/>
        <w:tabs>
          <w:tab w:val="left" w:pos="278"/>
          <w:tab w:val="left" w:pos="851"/>
        </w:tabs>
        <w:ind w:right="1" w:firstLine="567"/>
        <w:jc w:val="center"/>
        <w:rPr>
          <w:b/>
        </w:rPr>
      </w:pPr>
      <w:r w:rsidRPr="0029778D">
        <w:rPr>
          <w:b/>
        </w:rPr>
        <w:t xml:space="preserve">8. </w:t>
      </w:r>
      <w:r w:rsidRPr="0029778D">
        <w:rPr>
          <w:b/>
          <w:bCs/>
        </w:rPr>
        <w:t>ГАРАНТИИ КАЧЕСТВА РАБОТ</w:t>
      </w:r>
    </w:p>
    <w:p w14:paraId="46EAB6FC" w14:textId="77777777" w:rsidR="00C23807" w:rsidRPr="0029778D" w:rsidRDefault="00C23807" w:rsidP="00C23807">
      <w:pPr>
        <w:shd w:val="clear" w:color="auto" w:fill="FFFFFF"/>
        <w:tabs>
          <w:tab w:val="left" w:pos="709"/>
          <w:tab w:val="left" w:pos="851"/>
        </w:tabs>
        <w:ind w:right="1" w:firstLine="567"/>
        <w:jc w:val="both"/>
      </w:pPr>
      <w:r w:rsidRPr="0029778D">
        <w:t>8.</w:t>
      </w:r>
      <w:r w:rsidRPr="0029778D">
        <w:rPr>
          <w:bCs/>
        </w:rPr>
        <w:t>1</w:t>
      </w:r>
      <w:r w:rsidRPr="0029778D">
        <w:t>. Генеральный подрядчик гарантирует:</w:t>
      </w:r>
    </w:p>
    <w:p w14:paraId="357ACB1F" w14:textId="77777777" w:rsidR="00C23807" w:rsidRPr="0029778D" w:rsidRDefault="00C23807" w:rsidP="00C23807">
      <w:pPr>
        <w:shd w:val="clear" w:color="auto" w:fill="FFFFFF"/>
        <w:tabs>
          <w:tab w:val="left" w:pos="851"/>
        </w:tabs>
        <w:ind w:right="1" w:firstLine="567"/>
        <w:jc w:val="both"/>
      </w:pPr>
      <w:r w:rsidRPr="0029778D">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42CF3B7A" w14:textId="77777777" w:rsidR="00C23807" w:rsidRPr="0029778D" w:rsidRDefault="00C23807" w:rsidP="00C23807">
      <w:pPr>
        <w:widowControl w:val="0"/>
        <w:numPr>
          <w:ilvl w:val="0"/>
          <w:numId w:val="32"/>
        </w:numPr>
        <w:shd w:val="clear" w:color="auto" w:fill="FFFFFF"/>
        <w:tabs>
          <w:tab w:val="left" w:pos="851"/>
        </w:tabs>
        <w:autoSpaceDE w:val="0"/>
        <w:autoSpaceDN w:val="0"/>
        <w:adjustRightInd w:val="0"/>
        <w:ind w:right="1" w:firstLine="567"/>
        <w:jc w:val="both"/>
      </w:pPr>
      <w:r w:rsidRPr="0029778D">
        <w:t>качество выполненных Работ в соответствии с проектно-сметной документацией и действующими нормами и техническими условиями;</w:t>
      </w:r>
    </w:p>
    <w:p w14:paraId="2329A1A5" w14:textId="77777777" w:rsidR="00C23807" w:rsidRPr="0029778D" w:rsidRDefault="00C23807" w:rsidP="00C23807">
      <w:pPr>
        <w:widowControl w:val="0"/>
        <w:numPr>
          <w:ilvl w:val="0"/>
          <w:numId w:val="32"/>
        </w:numPr>
        <w:shd w:val="clear" w:color="auto" w:fill="FFFFFF"/>
        <w:tabs>
          <w:tab w:val="left" w:pos="851"/>
        </w:tabs>
        <w:autoSpaceDE w:val="0"/>
        <w:autoSpaceDN w:val="0"/>
        <w:adjustRightInd w:val="0"/>
        <w:ind w:right="1" w:firstLine="567"/>
        <w:jc w:val="both"/>
      </w:pPr>
      <w:r w:rsidRPr="0029778D">
        <w:t>своевременное устранение недостатков и дефектов, выявленных при приемке работ и в период гарантийной эксплуатации Объекта;</w:t>
      </w:r>
    </w:p>
    <w:p w14:paraId="0F2B071E" w14:textId="77777777" w:rsidR="00C23807" w:rsidRPr="0029778D" w:rsidRDefault="00C23807" w:rsidP="00C23807">
      <w:pPr>
        <w:widowControl w:val="0"/>
        <w:numPr>
          <w:ilvl w:val="0"/>
          <w:numId w:val="32"/>
        </w:numPr>
        <w:shd w:val="clear" w:color="auto" w:fill="FFFFFF"/>
        <w:tabs>
          <w:tab w:val="left" w:pos="851"/>
        </w:tabs>
        <w:autoSpaceDE w:val="0"/>
        <w:autoSpaceDN w:val="0"/>
        <w:adjustRightInd w:val="0"/>
        <w:ind w:right="1" w:firstLine="567"/>
        <w:jc w:val="both"/>
      </w:pPr>
      <w:r w:rsidRPr="0029778D">
        <w:t>бесперебойное функционирование инженерных систем и оборудования при нормальной эксплуатации Объекта.</w:t>
      </w:r>
    </w:p>
    <w:p w14:paraId="00BCCB04" w14:textId="77777777" w:rsidR="00C23807" w:rsidRPr="0029778D" w:rsidRDefault="00C23807" w:rsidP="00C23807">
      <w:pPr>
        <w:shd w:val="clear" w:color="auto" w:fill="FFFFFF"/>
        <w:tabs>
          <w:tab w:val="left" w:pos="851"/>
          <w:tab w:val="left" w:pos="1142"/>
        </w:tabs>
        <w:ind w:right="1" w:firstLine="567"/>
        <w:jc w:val="both"/>
      </w:pPr>
      <w:r w:rsidRPr="0029778D">
        <w:t>8.2.</w:t>
      </w:r>
      <w:r w:rsidRPr="0029778D">
        <w:tab/>
        <w:t>Гарантийный срок нормальной эксплуатации Объекта и входящих в него инженерных систем, оборудования, материалов и Работ устанавливается ______ с момента подписания Сторонами акта о приемке выполненных работ по форме КС-2.</w:t>
      </w:r>
    </w:p>
    <w:p w14:paraId="65C50602" w14:textId="77777777" w:rsidR="00C23807" w:rsidRPr="0029778D" w:rsidRDefault="00C23807" w:rsidP="00C23807">
      <w:pPr>
        <w:shd w:val="clear" w:color="auto" w:fill="FFFFFF"/>
        <w:tabs>
          <w:tab w:val="left" w:pos="851"/>
        </w:tabs>
        <w:ind w:right="1" w:firstLine="567"/>
        <w:jc w:val="both"/>
      </w:pPr>
      <w:r w:rsidRPr="0029778D">
        <w:t>Если в период гарантийной эксплуатации Объекта обнаружатся дефекты, то Генеральный подрядчик обязан их устранить за свой счет в согласованные с Заказчиком сроки.</w:t>
      </w:r>
    </w:p>
    <w:p w14:paraId="5284655A" w14:textId="77777777" w:rsidR="00C23807" w:rsidRPr="0029778D" w:rsidRDefault="00C23807" w:rsidP="00C23807">
      <w:pPr>
        <w:shd w:val="clear" w:color="auto" w:fill="FFFFFF"/>
        <w:tabs>
          <w:tab w:val="left" w:pos="851"/>
        </w:tabs>
        <w:ind w:right="1" w:firstLine="567"/>
        <w:jc w:val="both"/>
      </w:pPr>
      <w:r w:rsidRPr="0029778D">
        <w:lastRenderedPageBreak/>
        <w:t>Для участия в составлении акта, фиксирующего дефекты, согласования порядка и сроков их устранения Генеральный подрядчик обязан командировать на Объект своего представителя не позднее, чем через 5 (пять) дней со дня получения извещения Заказчика.</w:t>
      </w:r>
    </w:p>
    <w:p w14:paraId="3C30FED8" w14:textId="77777777" w:rsidR="00C23807" w:rsidRPr="0029778D" w:rsidRDefault="00C23807" w:rsidP="00C23807">
      <w:pPr>
        <w:shd w:val="clear" w:color="auto" w:fill="FFFFFF"/>
        <w:tabs>
          <w:tab w:val="left" w:pos="851"/>
        </w:tabs>
        <w:ind w:right="1" w:firstLine="567"/>
        <w:jc w:val="both"/>
      </w:pPr>
      <w:r w:rsidRPr="0029778D">
        <w:t>Гарантийный срок в этом случае продлевается соответственно на период устранения дефектов.</w:t>
      </w:r>
    </w:p>
    <w:p w14:paraId="3EAD7372" w14:textId="77777777" w:rsidR="00C23807" w:rsidRPr="0029778D" w:rsidRDefault="00C23807" w:rsidP="00C23807">
      <w:pPr>
        <w:shd w:val="clear" w:color="auto" w:fill="FFFFFF"/>
        <w:tabs>
          <w:tab w:val="left" w:pos="851"/>
        </w:tabs>
        <w:ind w:right="1" w:firstLine="567"/>
        <w:jc w:val="both"/>
      </w:pPr>
      <w:r w:rsidRPr="0029778D">
        <w:t>При отказе Генерального 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14:paraId="1F32A120" w14:textId="77777777" w:rsidR="00C23807" w:rsidRPr="0029778D" w:rsidRDefault="00C23807" w:rsidP="00C23807">
      <w:pPr>
        <w:shd w:val="clear" w:color="auto" w:fill="FFFFFF"/>
        <w:tabs>
          <w:tab w:val="left" w:pos="851"/>
        </w:tabs>
        <w:ind w:right="1" w:firstLine="567"/>
        <w:jc w:val="both"/>
      </w:pPr>
    </w:p>
    <w:p w14:paraId="745C11C1" w14:textId="77777777" w:rsidR="00C23807" w:rsidRPr="0029778D" w:rsidRDefault="00C23807" w:rsidP="00C23807">
      <w:pPr>
        <w:shd w:val="clear" w:color="auto" w:fill="FFFFFF"/>
        <w:tabs>
          <w:tab w:val="left" w:pos="259"/>
          <w:tab w:val="left" w:pos="851"/>
        </w:tabs>
        <w:ind w:right="1" w:firstLine="567"/>
        <w:jc w:val="center"/>
      </w:pPr>
      <w:r w:rsidRPr="0029778D">
        <w:rPr>
          <w:b/>
        </w:rPr>
        <w:t>8.</w:t>
      </w:r>
      <w:r w:rsidRPr="0029778D">
        <w:t xml:space="preserve"> </w:t>
      </w:r>
      <w:r w:rsidRPr="0029778D">
        <w:rPr>
          <w:b/>
          <w:bCs/>
        </w:rPr>
        <w:t>ОТВЕТСТВЕННОСТЬ СТОРОН</w:t>
      </w:r>
    </w:p>
    <w:p w14:paraId="0B21FDBF" w14:textId="77777777" w:rsidR="00C23807" w:rsidRPr="0029778D" w:rsidRDefault="00C23807" w:rsidP="00C23807">
      <w:pPr>
        <w:shd w:val="clear" w:color="auto" w:fill="FFFFFF"/>
        <w:tabs>
          <w:tab w:val="left" w:pos="851"/>
          <w:tab w:val="left" w:pos="1134"/>
        </w:tabs>
        <w:ind w:right="1" w:firstLine="567"/>
        <w:jc w:val="both"/>
      </w:pPr>
      <w:r w:rsidRPr="0029778D">
        <w:t>8.1.</w:t>
      </w:r>
      <w:r w:rsidRPr="0029778D">
        <w:tab/>
        <w:t>Генеральный подрядчик уплачивает Заказчику:</w:t>
      </w:r>
    </w:p>
    <w:p w14:paraId="321039C4" w14:textId="77777777" w:rsidR="00C23807" w:rsidRPr="0029778D" w:rsidRDefault="00C23807" w:rsidP="00C23807">
      <w:pPr>
        <w:widowControl w:val="0"/>
        <w:numPr>
          <w:ilvl w:val="2"/>
          <w:numId w:val="31"/>
        </w:numPr>
        <w:shd w:val="clear" w:color="auto" w:fill="FFFFFF"/>
        <w:tabs>
          <w:tab w:val="left" w:pos="851"/>
          <w:tab w:val="left" w:pos="1306"/>
        </w:tabs>
        <w:autoSpaceDE w:val="0"/>
        <w:autoSpaceDN w:val="0"/>
        <w:adjustRightInd w:val="0"/>
        <w:ind w:left="0" w:right="1" w:firstLine="567"/>
        <w:jc w:val="both"/>
      </w:pPr>
      <w:r w:rsidRPr="0029778D">
        <w:t>За несвоевременное окончание Работ по настоящему Договору по вине Генерального подрядчика - пени в размере 0.1% от общей стоимости Работ по Договору, указанной в пункте 2.1 настоящего Договора, за каждый день просрочки.</w:t>
      </w:r>
    </w:p>
    <w:p w14:paraId="3384E294" w14:textId="77777777" w:rsidR="00C23807" w:rsidRPr="0029778D" w:rsidRDefault="00C23807" w:rsidP="00C23807">
      <w:pPr>
        <w:shd w:val="clear" w:color="auto" w:fill="FFFFFF"/>
        <w:tabs>
          <w:tab w:val="left" w:pos="851"/>
          <w:tab w:val="left" w:pos="1306"/>
        </w:tabs>
        <w:ind w:right="1" w:firstLine="567"/>
        <w:jc w:val="both"/>
      </w:pPr>
      <w:r w:rsidRPr="0029778D">
        <w:t>8.1.2. За несвоевременное освобождение Объекта от принадлежащего Генеральному подрядчику или привлеченным им третьим лицам</w:t>
      </w:r>
      <w:r w:rsidRPr="0029778D" w:rsidDel="00FB671F">
        <w:t xml:space="preserve"> </w:t>
      </w:r>
      <w:r w:rsidRPr="0029778D">
        <w:t xml:space="preserve">имущества и строительного мусора - штраф в размере </w:t>
      </w:r>
      <w:r w:rsidRPr="0029778D">
        <w:rPr>
          <w:bCs/>
        </w:rPr>
        <w:t>100 000 (Сто тысяч) рублей</w:t>
      </w:r>
      <w:r w:rsidRPr="0029778D">
        <w:rPr>
          <w:b/>
          <w:bCs/>
        </w:rPr>
        <w:t xml:space="preserve"> </w:t>
      </w:r>
      <w:r w:rsidRPr="0029778D">
        <w:t>за каждый день задержки.</w:t>
      </w:r>
    </w:p>
    <w:p w14:paraId="0BF52175" w14:textId="77777777" w:rsidR="00C23807" w:rsidRPr="0029778D" w:rsidRDefault="00C23807" w:rsidP="00C23807">
      <w:pPr>
        <w:widowControl w:val="0"/>
        <w:numPr>
          <w:ilvl w:val="1"/>
          <w:numId w:val="31"/>
        </w:numPr>
        <w:shd w:val="clear" w:color="auto" w:fill="FFFFFF"/>
        <w:tabs>
          <w:tab w:val="left" w:pos="851"/>
          <w:tab w:val="left" w:pos="1123"/>
        </w:tabs>
        <w:autoSpaceDE w:val="0"/>
        <w:autoSpaceDN w:val="0"/>
        <w:adjustRightInd w:val="0"/>
        <w:ind w:left="0" w:right="1" w:firstLine="567"/>
        <w:jc w:val="both"/>
      </w:pPr>
      <w:r w:rsidRPr="0029778D">
        <w:t>Генеральный подрядчик несет ответственность перед Заказчиком за действия третьих лиц, привлеченных Генеральным подрядчиком к выполнению Работ по настоящему Договору, как за свои собственные.</w:t>
      </w:r>
    </w:p>
    <w:p w14:paraId="5611493D" w14:textId="77777777" w:rsidR="00C23807" w:rsidRPr="0029778D" w:rsidRDefault="00C23807" w:rsidP="00C23807">
      <w:pPr>
        <w:widowControl w:val="0"/>
        <w:numPr>
          <w:ilvl w:val="1"/>
          <w:numId w:val="34"/>
        </w:numPr>
        <w:shd w:val="clear" w:color="auto" w:fill="FFFFFF"/>
        <w:tabs>
          <w:tab w:val="left" w:pos="851"/>
          <w:tab w:val="left" w:pos="1123"/>
        </w:tabs>
        <w:autoSpaceDE w:val="0"/>
        <w:autoSpaceDN w:val="0"/>
        <w:adjustRightInd w:val="0"/>
        <w:ind w:left="0" w:right="1" w:firstLine="567"/>
        <w:jc w:val="both"/>
      </w:pPr>
      <w:r w:rsidRPr="0029778D">
        <w:t xml:space="preserve">Заказчик и собственник Объекта не несут ответственности за ущерб, причиненный имуществу Генеральный подрядчика и привлеченных субподрядчиков в случае, если такой ущерб возник не по вине Заказчика или собственника Объекта. </w:t>
      </w:r>
    </w:p>
    <w:p w14:paraId="70338ACA" w14:textId="77777777" w:rsidR="00C23807" w:rsidRPr="0029778D" w:rsidRDefault="00C23807" w:rsidP="00C23807">
      <w:pPr>
        <w:widowControl w:val="0"/>
        <w:numPr>
          <w:ilvl w:val="1"/>
          <w:numId w:val="34"/>
        </w:numPr>
        <w:shd w:val="clear" w:color="auto" w:fill="FFFFFF"/>
        <w:tabs>
          <w:tab w:val="left" w:pos="851"/>
          <w:tab w:val="left" w:pos="1123"/>
        </w:tabs>
        <w:autoSpaceDE w:val="0"/>
        <w:autoSpaceDN w:val="0"/>
        <w:adjustRightInd w:val="0"/>
        <w:ind w:left="0" w:right="1" w:firstLine="567"/>
        <w:jc w:val="both"/>
      </w:pPr>
      <w:r w:rsidRPr="0029778D">
        <w:t xml:space="preserve">Генеральный 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r w:rsidRPr="0029778D">
        <w:rPr>
          <w:bCs/>
          <w:color w:val="000000"/>
        </w:rPr>
        <w:t>Генеральный п</w:t>
      </w:r>
      <w:r w:rsidRPr="0029778D">
        <w:t>одрядчик несет материальную ответственность за случаи нанесения своими работниками, иными привлекаемыми Генеральный подрядчиком третьими лицами повреждений (порчи) имущества Заказчика, расположенного в пределах территории, на которой производятся Работы в рамках настоящего Договора в течение всего срока их выполнения.</w:t>
      </w:r>
    </w:p>
    <w:p w14:paraId="04605B3A" w14:textId="77777777" w:rsidR="00C23807" w:rsidRPr="0029778D" w:rsidRDefault="00C23807" w:rsidP="00C23807">
      <w:pPr>
        <w:widowControl w:val="0"/>
        <w:numPr>
          <w:ilvl w:val="1"/>
          <w:numId w:val="34"/>
        </w:numPr>
        <w:shd w:val="clear" w:color="auto" w:fill="FFFFFF"/>
        <w:tabs>
          <w:tab w:val="left" w:pos="851"/>
          <w:tab w:val="left" w:pos="1123"/>
        </w:tabs>
        <w:autoSpaceDE w:val="0"/>
        <w:autoSpaceDN w:val="0"/>
        <w:adjustRightInd w:val="0"/>
        <w:ind w:left="0" w:right="1" w:firstLine="567"/>
        <w:jc w:val="both"/>
      </w:pPr>
      <w:r w:rsidRPr="0029778D">
        <w:t>Генеральный подрядчик несет ответственность за соблюдение норм и правил техники безопасности, пожарной безопасности, природоохранного законодательства.</w:t>
      </w:r>
    </w:p>
    <w:p w14:paraId="7F986CA6" w14:textId="77777777" w:rsidR="00C23807" w:rsidRPr="0029778D" w:rsidRDefault="00C23807" w:rsidP="00C23807">
      <w:pPr>
        <w:widowControl w:val="0"/>
        <w:numPr>
          <w:ilvl w:val="1"/>
          <w:numId w:val="34"/>
        </w:numPr>
        <w:tabs>
          <w:tab w:val="left" w:pos="851"/>
          <w:tab w:val="left" w:pos="1276"/>
        </w:tabs>
        <w:autoSpaceDE w:val="0"/>
        <w:autoSpaceDN w:val="0"/>
        <w:adjustRightInd w:val="0"/>
        <w:ind w:left="0" w:right="1" w:firstLine="567"/>
        <w:jc w:val="both"/>
      </w:pPr>
      <w:r w:rsidRPr="0029778D">
        <w:rPr>
          <w:bCs/>
          <w:color w:val="000000"/>
        </w:rPr>
        <w:t>При причинении Генеральным подрядчиком (а ровно и привлекаемыми Субподрядными организациями) какого-либо ущерба имуществу и инфраструктуре Заказчика в рамках исполнения настоящего договора, Заказчик вправе потребовать от Генерального подрядчика выплаты компенсации сверх возмещения вреда в размере ____________ рублей. При повторном и последующих случаях причинения вреда, Генеральный подрядчик уплачивает Заказчику компенсацию сверх возмещения вреда в размере _________ рублей за каждый случай причинения вреда.</w:t>
      </w:r>
    </w:p>
    <w:p w14:paraId="158D1F6F" w14:textId="77777777" w:rsidR="00C23807" w:rsidRPr="0029778D" w:rsidRDefault="00C23807" w:rsidP="00C23807">
      <w:pPr>
        <w:widowControl w:val="0"/>
        <w:numPr>
          <w:ilvl w:val="1"/>
          <w:numId w:val="34"/>
        </w:numPr>
        <w:tabs>
          <w:tab w:val="left" w:pos="851"/>
          <w:tab w:val="left" w:pos="1276"/>
        </w:tabs>
        <w:autoSpaceDE w:val="0"/>
        <w:autoSpaceDN w:val="0"/>
        <w:adjustRightInd w:val="0"/>
        <w:ind w:left="0" w:right="1" w:firstLine="567"/>
        <w:jc w:val="both"/>
      </w:pPr>
      <w:r w:rsidRPr="0029778D">
        <w:t xml:space="preserve">В случае ненадлежащего выполнения </w:t>
      </w:r>
      <w:r w:rsidRPr="0029778D">
        <w:rPr>
          <w:rStyle w:val="normaltextrun"/>
        </w:rPr>
        <w:t>Генеральный подрядчиком</w:t>
      </w:r>
      <w:r w:rsidRPr="0029778D">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29778D">
        <w:rPr>
          <w:rStyle w:val="normaltextrun"/>
        </w:rPr>
        <w:t>Генерального подрядчика</w:t>
      </w:r>
      <w:r w:rsidRPr="0029778D">
        <w:t xml:space="preserve"> уплаты штрафа в размере 1% от стоимости Работ, указанной в п. 2.1 настоящего Договора.</w:t>
      </w:r>
    </w:p>
    <w:p w14:paraId="61FB9401" w14:textId="77777777" w:rsidR="00C23807" w:rsidRPr="0029778D" w:rsidRDefault="00C23807" w:rsidP="00C23807">
      <w:pPr>
        <w:tabs>
          <w:tab w:val="left" w:pos="851"/>
          <w:tab w:val="left" w:pos="6946"/>
        </w:tabs>
        <w:ind w:right="1" w:firstLine="567"/>
        <w:jc w:val="both"/>
      </w:pPr>
      <w:r w:rsidRPr="0029778D">
        <w:t xml:space="preserve">8.8. В случае возникновения при этом у Заказчика каких-либо убытков </w:t>
      </w:r>
      <w:r w:rsidRPr="0029778D">
        <w:rPr>
          <w:rStyle w:val="normaltextrun"/>
        </w:rPr>
        <w:t>Генеральный подрядчик</w:t>
      </w:r>
      <w:r w:rsidRPr="0029778D">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0B69CA6D" w14:textId="77777777" w:rsidR="00C23807" w:rsidRPr="0029778D" w:rsidRDefault="00C23807" w:rsidP="00C23807">
      <w:pPr>
        <w:tabs>
          <w:tab w:val="left" w:pos="851"/>
        </w:tabs>
        <w:ind w:right="1" w:firstLine="567"/>
        <w:jc w:val="center"/>
        <w:rPr>
          <w:b/>
        </w:rPr>
      </w:pPr>
    </w:p>
    <w:p w14:paraId="748765D3" w14:textId="77777777" w:rsidR="00C23807" w:rsidRPr="0029778D" w:rsidRDefault="00C23807" w:rsidP="00C23807">
      <w:pPr>
        <w:tabs>
          <w:tab w:val="left" w:pos="851"/>
        </w:tabs>
        <w:ind w:right="1" w:firstLine="567"/>
        <w:jc w:val="center"/>
        <w:rPr>
          <w:b/>
        </w:rPr>
      </w:pPr>
      <w:r w:rsidRPr="0029778D">
        <w:rPr>
          <w:b/>
        </w:rPr>
        <w:t>9. АНТИКОРРУПЦИОННАЯ ОГОВОРКА</w:t>
      </w:r>
    </w:p>
    <w:p w14:paraId="095A52A1" w14:textId="77777777" w:rsidR="00C23807" w:rsidRPr="0029778D" w:rsidRDefault="00C23807" w:rsidP="00C23807">
      <w:pPr>
        <w:pStyle w:val="ConsNormal"/>
        <w:widowControl/>
        <w:numPr>
          <w:ilvl w:val="1"/>
          <w:numId w:val="33"/>
        </w:numPr>
        <w:tabs>
          <w:tab w:val="left" w:pos="851"/>
          <w:tab w:val="left" w:pos="1134"/>
        </w:tabs>
        <w:autoSpaceDE/>
        <w:autoSpaceDN/>
        <w:adjustRightInd/>
        <w:snapToGrid w:val="0"/>
        <w:ind w:left="0" w:right="1" w:firstLine="567"/>
        <w:jc w:val="both"/>
        <w:rPr>
          <w:rFonts w:ascii="Times New Roman" w:hAnsi="Times New Roman"/>
          <w:sz w:val="24"/>
          <w:szCs w:val="24"/>
        </w:rPr>
      </w:pPr>
      <w:r w:rsidRPr="0029778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920B171" w14:textId="77777777" w:rsidR="00C23807" w:rsidRPr="0029778D" w:rsidRDefault="00C23807" w:rsidP="00C23807">
      <w:pPr>
        <w:pStyle w:val="ConsNormal"/>
        <w:tabs>
          <w:tab w:val="left" w:pos="851"/>
        </w:tabs>
        <w:ind w:right="1" w:firstLine="567"/>
        <w:jc w:val="both"/>
        <w:rPr>
          <w:rFonts w:ascii="Times New Roman" w:hAnsi="Times New Roman"/>
          <w:sz w:val="24"/>
          <w:szCs w:val="24"/>
        </w:rPr>
      </w:pPr>
      <w:r w:rsidRPr="0029778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6443CC8" w14:textId="77777777" w:rsidR="00C23807" w:rsidRPr="0029778D" w:rsidRDefault="00C23807" w:rsidP="00C23807">
      <w:pPr>
        <w:pStyle w:val="ConsNormal"/>
        <w:widowControl/>
        <w:numPr>
          <w:ilvl w:val="1"/>
          <w:numId w:val="33"/>
        </w:numPr>
        <w:tabs>
          <w:tab w:val="left" w:pos="851"/>
          <w:tab w:val="left" w:pos="1134"/>
        </w:tabs>
        <w:autoSpaceDE/>
        <w:autoSpaceDN/>
        <w:adjustRightInd/>
        <w:snapToGrid w:val="0"/>
        <w:ind w:left="0" w:right="1" w:firstLine="567"/>
        <w:jc w:val="both"/>
        <w:rPr>
          <w:rFonts w:ascii="Times New Roman" w:hAnsi="Times New Roman"/>
          <w:sz w:val="24"/>
          <w:szCs w:val="24"/>
        </w:rPr>
      </w:pPr>
      <w:r w:rsidRPr="0029778D">
        <w:rPr>
          <w:rFonts w:ascii="Times New Roman" w:hAnsi="Times New Roman"/>
          <w:sz w:val="24"/>
          <w:szCs w:val="24"/>
        </w:rPr>
        <w:lastRenderedPageBreak/>
        <w:t>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14:paraId="22DC7A62" w14:textId="77777777" w:rsidR="00C23807" w:rsidRPr="0029778D" w:rsidRDefault="00C23807" w:rsidP="00C23807">
      <w:pPr>
        <w:pStyle w:val="ConsNormal"/>
        <w:tabs>
          <w:tab w:val="left" w:pos="851"/>
        </w:tabs>
        <w:ind w:right="1" w:firstLine="567"/>
        <w:jc w:val="both"/>
        <w:rPr>
          <w:rFonts w:ascii="Times New Roman" w:hAnsi="Times New Roman"/>
          <w:sz w:val="24"/>
          <w:szCs w:val="24"/>
        </w:rPr>
      </w:pPr>
      <w:r w:rsidRPr="0029778D">
        <w:rPr>
          <w:rFonts w:ascii="Times New Roman" w:hAnsi="Times New Roman"/>
          <w:sz w:val="24"/>
          <w:szCs w:val="24"/>
        </w:rPr>
        <w:t xml:space="preserve">Каналы уведомления Заказчика о нарушениях каких-либо положений пункта 9.1.  настоящего раздела </w:t>
      </w:r>
      <w:r w:rsidRPr="00B97CD0">
        <w:rPr>
          <w:rFonts w:ascii="Times New Roman" w:hAnsi="Times New Roman" w:cs="Times New Roman"/>
          <w:sz w:val="24"/>
          <w:szCs w:val="24"/>
        </w:rPr>
        <w:t>8 (834 51) 6-23-09; E-mail:guzubr@gmail.com</w:t>
      </w:r>
      <w:r w:rsidRPr="004B2AED">
        <w:rPr>
          <w:rFonts w:ascii="Times New Roman" w:hAnsi="Times New Roman"/>
          <w:sz w:val="24"/>
          <w:szCs w:val="24"/>
        </w:rPr>
        <w:t>, официальный сайт</w:t>
      </w:r>
      <w:r>
        <w:rPr>
          <w:rFonts w:ascii="Times New Roman" w:hAnsi="Times New Roman"/>
          <w:sz w:val="24"/>
          <w:szCs w:val="24"/>
        </w:rPr>
        <w:t>:</w:t>
      </w:r>
      <w:r w:rsidRPr="004B2AED">
        <w:rPr>
          <w:rFonts w:ascii="Times New Roman" w:hAnsi="Times New Roman"/>
          <w:sz w:val="24"/>
          <w:szCs w:val="24"/>
        </w:rPr>
        <w:t xml:space="preserve"> </w:t>
      </w:r>
      <w:r w:rsidRPr="002F4096">
        <w:rPr>
          <w:rFonts w:ascii="Times New Roman" w:hAnsi="Times New Roman"/>
          <w:sz w:val="24"/>
          <w:szCs w:val="24"/>
        </w:rPr>
        <w:t>https://nuz-ruzaevka.ru/</w:t>
      </w:r>
      <w:r w:rsidRPr="004B2AED">
        <w:rPr>
          <w:rFonts w:ascii="Times New Roman" w:hAnsi="Times New Roman"/>
          <w:sz w:val="24"/>
          <w:szCs w:val="24"/>
        </w:rPr>
        <w:t xml:space="preserve"> </w:t>
      </w:r>
      <w:r w:rsidRPr="0029778D">
        <w:rPr>
          <w:rFonts w:ascii="Times New Roman" w:hAnsi="Times New Roman"/>
          <w:sz w:val="24"/>
          <w:szCs w:val="24"/>
        </w:rPr>
        <w:t>(для заполнения специальной формы).</w:t>
      </w:r>
    </w:p>
    <w:p w14:paraId="7F4FBE24" w14:textId="77777777" w:rsidR="00C23807" w:rsidRPr="0029778D" w:rsidRDefault="00C23807" w:rsidP="00C23807">
      <w:pPr>
        <w:pStyle w:val="ConsNormal"/>
        <w:tabs>
          <w:tab w:val="left" w:pos="851"/>
        </w:tabs>
        <w:ind w:right="1" w:firstLine="567"/>
        <w:jc w:val="both"/>
        <w:rPr>
          <w:rFonts w:ascii="Times New Roman" w:hAnsi="Times New Roman"/>
          <w:sz w:val="24"/>
          <w:szCs w:val="24"/>
        </w:rPr>
      </w:pPr>
      <w:r w:rsidRPr="0029778D">
        <w:rPr>
          <w:rFonts w:ascii="Times New Roman" w:hAnsi="Times New Roman"/>
          <w:sz w:val="24"/>
          <w:szCs w:val="24"/>
        </w:rPr>
        <w:t xml:space="preserve">Каналы уведомления </w:t>
      </w:r>
      <w:r w:rsidRPr="0029778D">
        <w:rPr>
          <w:rFonts w:ascii="Times New Roman" w:hAnsi="Times New Roman"/>
          <w:bCs/>
          <w:sz w:val="24"/>
          <w:szCs w:val="24"/>
        </w:rPr>
        <w:t>Генерального подрядчика</w:t>
      </w:r>
      <w:r w:rsidRPr="0029778D">
        <w:rPr>
          <w:rFonts w:ascii="Times New Roman" w:hAnsi="Times New Roman"/>
          <w:sz w:val="24"/>
          <w:szCs w:val="24"/>
        </w:rPr>
        <w:t xml:space="preserve"> о нарушениях каких-либо положений пункта 9.1.  настоящего раздела: _____________________________________</w:t>
      </w:r>
    </w:p>
    <w:p w14:paraId="313E624A" w14:textId="77777777" w:rsidR="00C23807" w:rsidRPr="0029778D" w:rsidRDefault="00C23807" w:rsidP="00C23807">
      <w:pPr>
        <w:pStyle w:val="ConsNormal"/>
        <w:tabs>
          <w:tab w:val="left" w:pos="851"/>
        </w:tabs>
        <w:ind w:right="1" w:firstLine="567"/>
        <w:jc w:val="both"/>
        <w:rPr>
          <w:rFonts w:ascii="Times New Roman" w:hAnsi="Times New Roman"/>
          <w:sz w:val="24"/>
          <w:szCs w:val="24"/>
        </w:rPr>
      </w:pPr>
      <w:r w:rsidRPr="0029778D">
        <w:rPr>
          <w:rFonts w:ascii="Times New Roman" w:hAnsi="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14D8A6C" w14:textId="77777777" w:rsidR="00C23807" w:rsidRPr="0029778D" w:rsidRDefault="00C23807" w:rsidP="00C23807">
      <w:pPr>
        <w:pStyle w:val="ConsNormal"/>
        <w:widowControl/>
        <w:numPr>
          <w:ilvl w:val="1"/>
          <w:numId w:val="33"/>
        </w:numPr>
        <w:tabs>
          <w:tab w:val="left" w:pos="851"/>
          <w:tab w:val="left" w:pos="1134"/>
        </w:tabs>
        <w:autoSpaceDE/>
        <w:autoSpaceDN/>
        <w:adjustRightInd/>
        <w:snapToGrid w:val="0"/>
        <w:ind w:left="0" w:right="1" w:firstLine="567"/>
        <w:jc w:val="both"/>
        <w:rPr>
          <w:rFonts w:ascii="Times New Roman" w:hAnsi="Times New Roman"/>
          <w:sz w:val="24"/>
          <w:szCs w:val="24"/>
        </w:rPr>
      </w:pPr>
      <w:r w:rsidRPr="0029778D">
        <w:rPr>
          <w:rFonts w:ascii="Times New Roman" w:hAnsi="Times New Roman"/>
          <w:sz w:val="24"/>
          <w:szCs w:val="24"/>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6C42D65" w14:textId="77777777" w:rsidR="00C23807" w:rsidRPr="0029778D" w:rsidRDefault="00C23807" w:rsidP="00C23807">
      <w:pPr>
        <w:pStyle w:val="ConsNormal"/>
        <w:widowControl/>
        <w:numPr>
          <w:ilvl w:val="1"/>
          <w:numId w:val="33"/>
        </w:numPr>
        <w:tabs>
          <w:tab w:val="left" w:pos="851"/>
          <w:tab w:val="left" w:pos="1134"/>
        </w:tabs>
        <w:autoSpaceDE/>
        <w:autoSpaceDN/>
        <w:adjustRightInd/>
        <w:snapToGrid w:val="0"/>
        <w:ind w:left="0" w:right="1" w:firstLine="567"/>
        <w:jc w:val="both"/>
        <w:rPr>
          <w:rFonts w:ascii="Times New Roman" w:hAnsi="Times New Roman"/>
          <w:sz w:val="24"/>
          <w:szCs w:val="24"/>
        </w:rPr>
      </w:pPr>
      <w:r w:rsidRPr="0029778D">
        <w:rPr>
          <w:rFonts w:ascii="Times New Roman" w:hAnsi="Times New Roman"/>
          <w:sz w:val="24"/>
          <w:szCs w:val="24"/>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29778D">
        <w:rPr>
          <w:rFonts w:ascii="Times New Roman" w:hAnsi="Times New Roman"/>
          <w:sz w:val="24"/>
          <w:szCs w:val="24"/>
        </w:rPr>
        <w:br/>
        <w:t>30 (тридцать) календарных дней до прекращения действия настоящего Договора.</w:t>
      </w:r>
    </w:p>
    <w:p w14:paraId="3F0E6591" w14:textId="77777777" w:rsidR="00C23807" w:rsidRPr="0029778D" w:rsidRDefault="00C23807" w:rsidP="00C23807">
      <w:pPr>
        <w:pStyle w:val="ConsNormal"/>
        <w:tabs>
          <w:tab w:val="left" w:pos="851"/>
          <w:tab w:val="left" w:pos="1134"/>
        </w:tabs>
        <w:ind w:left="426" w:right="1" w:firstLine="567"/>
        <w:jc w:val="both"/>
        <w:rPr>
          <w:rFonts w:ascii="Times New Roman" w:hAnsi="Times New Roman"/>
          <w:sz w:val="24"/>
          <w:szCs w:val="24"/>
        </w:rPr>
      </w:pPr>
    </w:p>
    <w:p w14:paraId="265B3867" w14:textId="77777777" w:rsidR="00C23807" w:rsidRPr="0029778D" w:rsidRDefault="00C23807" w:rsidP="00C23807">
      <w:pPr>
        <w:tabs>
          <w:tab w:val="left" w:pos="851"/>
        </w:tabs>
        <w:ind w:right="1" w:firstLine="567"/>
        <w:jc w:val="center"/>
        <w:rPr>
          <w:b/>
        </w:rPr>
      </w:pPr>
      <w:r w:rsidRPr="0029778D">
        <w:rPr>
          <w:b/>
        </w:rPr>
        <w:t>10. ЗАЩИТА ИНФОРМАЦИИ</w:t>
      </w:r>
    </w:p>
    <w:p w14:paraId="148FA143" w14:textId="77777777" w:rsidR="00C23807" w:rsidRPr="0029778D" w:rsidRDefault="00C23807" w:rsidP="00C23807">
      <w:pPr>
        <w:tabs>
          <w:tab w:val="left" w:pos="851"/>
        </w:tabs>
        <w:ind w:right="1" w:firstLine="567"/>
        <w:jc w:val="both"/>
        <w:rPr>
          <w:rStyle w:val="normaltextrun"/>
        </w:rPr>
      </w:pPr>
      <w:r w:rsidRPr="0029778D">
        <w:rPr>
          <w:rStyle w:val="normaltextrun"/>
        </w:rPr>
        <w:t>10.1. Стороны принимают организационные и технические меры, направленные на:</w:t>
      </w:r>
    </w:p>
    <w:p w14:paraId="652A32A5" w14:textId="77777777" w:rsidR="00C23807" w:rsidRPr="0029778D" w:rsidRDefault="00C23807" w:rsidP="00C23807">
      <w:pPr>
        <w:tabs>
          <w:tab w:val="left" w:pos="851"/>
        </w:tabs>
        <w:ind w:right="1" w:firstLine="567"/>
        <w:jc w:val="both"/>
        <w:rPr>
          <w:rStyle w:val="normaltextrun"/>
        </w:rPr>
      </w:pPr>
      <w:r w:rsidRPr="0029778D">
        <w:rPr>
          <w:rStyle w:val="normaltextrun"/>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14:paraId="1EE5E3B2" w14:textId="77777777" w:rsidR="00C23807" w:rsidRPr="0029778D" w:rsidRDefault="00C23807" w:rsidP="00C23807">
      <w:pPr>
        <w:tabs>
          <w:tab w:val="left" w:pos="851"/>
        </w:tabs>
        <w:ind w:right="1" w:firstLine="567"/>
        <w:jc w:val="both"/>
        <w:rPr>
          <w:rStyle w:val="normaltextrun"/>
        </w:rPr>
      </w:pPr>
      <w:r w:rsidRPr="0029778D">
        <w:rPr>
          <w:rStyle w:val="normaltextrun"/>
        </w:rPr>
        <w:t>обеспечение конфиденциальности информации, полученной друг от друга в связи с настоящим Договором.</w:t>
      </w:r>
    </w:p>
    <w:p w14:paraId="745CF1E3" w14:textId="77777777" w:rsidR="00C23807" w:rsidRPr="0029778D" w:rsidRDefault="00C23807" w:rsidP="00C23807">
      <w:pPr>
        <w:tabs>
          <w:tab w:val="left" w:pos="851"/>
        </w:tabs>
        <w:ind w:right="1" w:firstLine="567"/>
        <w:jc w:val="both"/>
        <w:rPr>
          <w:rStyle w:val="normaltextrun"/>
        </w:rPr>
      </w:pPr>
      <w:r w:rsidRPr="0029778D">
        <w:rPr>
          <w:rStyle w:val="normaltextrun"/>
        </w:rPr>
        <w:t>10.2.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2CB88395" w14:textId="77777777" w:rsidR="00C23807" w:rsidRPr="0029778D" w:rsidRDefault="00C23807" w:rsidP="00C23807">
      <w:pPr>
        <w:tabs>
          <w:tab w:val="left" w:pos="851"/>
        </w:tabs>
        <w:ind w:right="1" w:firstLine="567"/>
        <w:jc w:val="both"/>
        <w:rPr>
          <w:rStyle w:val="normaltextrun"/>
        </w:rPr>
      </w:pPr>
      <w:r w:rsidRPr="0029778D">
        <w:rPr>
          <w:rStyle w:val="normaltextrun"/>
        </w:rPr>
        <w:t>10.3.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D9CB72E" w14:textId="77777777" w:rsidR="00C23807" w:rsidRPr="0029778D" w:rsidRDefault="00C23807" w:rsidP="00C23807">
      <w:pPr>
        <w:tabs>
          <w:tab w:val="left" w:pos="851"/>
        </w:tabs>
        <w:ind w:right="1" w:firstLine="567"/>
        <w:jc w:val="both"/>
        <w:rPr>
          <w:rStyle w:val="normaltextrun"/>
        </w:rPr>
      </w:pPr>
      <w:r w:rsidRPr="0029778D">
        <w:rPr>
          <w:rStyle w:val="normaltextrun"/>
        </w:rPr>
        <w:t>10.4.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02C4790" w14:textId="77777777" w:rsidR="00C23807" w:rsidRPr="0029778D" w:rsidRDefault="00C23807" w:rsidP="00C23807">
      <w:pPr>
        <w:pStyle w:val="a3"/>
        <w:tabs>
          <w:tab w:val="left" w:pos="567"/>
          <w:tab w:val="left" w:pos="851"/>
        </w:tabs>
        <w:ind w:right="1"/>
        <w:rPr>
          <w:sz w:val="24"/>
          <w:szCs w:val="24"/>
        </w:rPr>
      </w:pPr>
      <w:r w:rsidRPr="0029778D">
        <w:rPr>
          <w:rStyle w:val="normaltextrun"/>
          <w:i/>
          <w:iCs/>
          <w:sz w:val="24"/>
          <w:szCs w:val="24"/>
        </w:rPr>
        <w:t xml:space="preserve">           10.5.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29778D">
        <w:rPr>
          <w:rStyle w:val="af9"/>
          <w:i/>
          <w:sz w:val="24"/>
          <w:szCs w:val="24"/>
        </w:rPr>
        <w:footnoteReference w:id="3"/>
      </w:r>
    </w:p>
    <w:p w14:paraId="7DC22FB5" w14:textId="77777777" w:rsidR="00C23807" w:rsidRPr="0029778D" w:rsidRDefault="00C23807" w:rsidP="00C23807">
      <w:pPr>
        <w:pStyle w:val="afb"/>
        <w:tabs>
          <w:tab w:val="left" w:pos="567"/>
          <w:tab w:val="left" w:pos="851"/>
        </w:tabs>
        <w:ind w:right="1" w:firstLine="567"/>
        <w:jc w:val="both"/>
      </w:pPr>
    </w:p>
    <w:p w14:paraId="1DAD2F23" w14:textId="77777777" w:rsidR="00C23807" w:rsidRPr="0029778D" w:rsidRDefault="00C23807" w:rsidP="00C23807">
      <w:pPr>
        <w:tabs>
          <w:tab w:val="left" w:pos="851"/>
        </w:tabs>
        <w:ind w:right="1" w:firstLine="567"/>
        <w:jc w:val="center"/>
        <w:rPr>
          <w:b/>
        </w:rPr>
      </w:pPr>
      <w:r w:rsidRPr="0029778D">
        <w:rPr>
          <w:b/>
        </w:rPr>
        <w:t>11. ОБСТОЯТЕЛЬСТВА НЕПРЕОДОЛИМОЙ СИЛЫ</w:t>
      </w:r>
    </w:p>
    <w:p w14:paraId="17F61946" w14:textId="77777777" w:rsidR="00C23807" w:rsidRPr="0029778D" w:rsidRDefault="00C23807" w:rsidP="00C23807">
      <w:pPr>
        <w:tabs>
          <w:tab w:val="left" w:pos="851"/>
        </w:tabs>
        <w:ind w:right="1" w:firstLine="567"/>
        <w:jc w:val="both"/>
      </w:pPr>
      <w:r w:rsidRPr="0029778D">
        <w:lastRenderedPageBreak/>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73457D0" w14:textId="77777777" w:rsidR="00C23807" w:rsidRPr="0029778D" w:rsidRDefault="00C23807" w:rsidP="00C23807">
      <w:pPr>
        <w:tabs>
          <w:tab w:val="left" w:pos="851"/>
        </w:tabs>
        <w:ind w:right="1" w:firstLine="567"/>
        <w:jc w:val="both"/>
      </w:pPr>
      <w:r w:rsidRPr="0029778D">
        <w:t>11.2.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E19A80C" w14:textId="77777777" w:rsidR="00C23807" w:rsidRPr="0029778D" w:rsidRDefault="00C23807" w:rsidP="00C23807">
      <w:pPr>
        <w:tabs>
          <w:tab w:val="left" w:pos="851"/>
        </w:tabs>
        <w:ind w:right="1" w:firstLine="567"/>
        <w:jc w:val="both"/>
      </w:pPr>
      <w:r w:rsidRPr="0029778D">
        <w:t>11.3.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95093E7" w14:textId="77777777" w:rsidR="00C23807" w:rsidRPr="0029778D" w:rsidRDefault="00C23807" w:rsidP="00C23807">
      <w:pPr>
        <w:tabs>
          <w:tab w:val="left" w:pos="851"/>
        </w:tabs>
        <w:ind w:right="1" w:firstLine="567"/>
        <w:jc w:val="both"/>
      </w:pPr>
      <w:r w:rsidRPr="0029778D">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346B997" w14:textId="77777777" w:rsidR="00C23807" w:rsidRPr="0029778D" w:rsidRDefault="00C23807" w:rsidP="00C23807">
      <w:pPr>
        <w:tabs>
          <w:tab w:val="left" w:pos="851"/>
        </w:tabs>
        <w:ind w:right="1" w:firstLine="567"/>
        <w:jc w:val="both"/>
      </w:pPr>
      <w:r w:rsidRPr="0029778D">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B4ACA4A" w14:textId="77777777" w:rsidR="00C23807" w:rsidRPr="0029778D" w:rsidRDefault="00C23807" w:rsidP="00C23807">
      <w:pPr>
        <w:tabs>
          <w:tab w:val="left" w:pos="851"/>
        </w:tabs>
        <w:ind w:right="1" w:firstLine="567"/>
        <w:jc w:val="both"/>
      </w:pPr>
      <w:r w:rsidRPr="0029778D">
        <w:t>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14:paraId="7F3F8392" w14:textId="77777777" w:rsidR="00C23807" w:rsidRPr="0029778D" w:rsidRDefault="00C23807" w:rsidP="00C23807">
      <w:pPr>
        <w:tabs>
          <w:tab w:val="left" w:pos="851"/>
        </w:tabs>
        <w:ind w:right="1" w:firstLine="567"/>
        <w:jc w:val="both"/>
      </w:pPr>
    </w:p>
    <w:p w14:paraId="42A780A2" w14:textId="77777777" w:rsidR="00C23807" w:rsidRPr="0029778D" w:rsidRDefault="00C23807" w:rsidP="00C23807">
      <w:pPr>
        <w:pStyle w:val="1"/>
        <w:keepNext w:val="0"/>
        <w:tabs>
          <w:tab w:val="left" w:pos="851"/>
        </w:tabs>
        <w:ind w:right="1" w:firstLine="567"/>
        <w:jc w:val="center"/>
        <w:rPr>
          <w:sz w:val="24"/>
          <w:szCs w:val="24"/>
        </w:rPr>
      </w:pPr>
      <w:r w:rsidRPr="0029778D">
        <w:rPr>
          <w:sz w:val="24"/>
          <w:szCs w:val="24"/>
        </w:rPr>
        <w:t>12. ПОРЯДОК ВНЕСЕНИЯ ИЗМЕНЕНИЙ, ДОПОЛНЕНИЙ В ДОГОВОР И ЕГО РАСТОРЖЕНИЕ</w:t>
      </w:r>
    </w:p>
    <w:p w14:paraId="2EFEA5C9" w14:textId="77777777" w:rsidR="00C23807" w:rsidRPr="0029778D" w:rsidRDefault="00C23807" w:rsidP="00C23807">
      <w:pPr>
        <w:tabs>
          <w:tab w:val="left" w:pos="851"/>
        </w:tabs>
        <w:ind w:right="1" w:firstLine="567"/>
        <w:jc w:val="both"/>
      </w:pPr>
      <w:r w:rsidRPr="0029778D">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A2AEF2D" w14:textId="77777777" w:rsidR="00C23807" w:rsidRPr="0029778D" w:rsidRDefault="00C23807" w:rsidP="00C23807">
      <w:pPr>
        <w:tabs>
          <w:tab w:val="left" w:pos="851"/>
        </w:tabs>
        <w:ind w:right="1" w:firstLine="567"/>
        <w:jc w:val="both"/>
      </w:pPr>
      <w:r w:rsidRPr="0029778D">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5C268569" w14:textId="77777777" w:rsidR="00C23807" w:rsidRPr="0029778D" w:rsidRDefault="00C23807" w:rsidP="00C23807">
      <w:pPr>
        <w:tabs>
          <w:tab w:val="left" w:pos="851"/>
        </w:tabs>
        <w:ind w:right="1" w:firstLine="567"/>
        <w:jc w:val="both"/>
      </w:pPr>
      <w:r w:rsidRPr="0029778D">
        <w:t>12.3.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Генеральному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CD8F4EB" w14:textId="77777777" w:rsidR="00C23807" w:rsidRPr="0029778D" w:rsidRDefault="00C23807" w:rsidP="00C23807">
      <w:pPr>
        <w:tabs>
          <w:tab w:val="left" w:pos="851"/>
        </w:tabs>
        <w:ind w:right="1" w:firstLine="567"/>
        <w:jc w:val="both"/>
        <w:rPr>
          <w:i/>
        </w:rPr>
      </w:pPr>
      <w:r w:rsidRPr="0029778D">
        <w:t xml:space="preserve">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Генеральным </w:t>
      </w:r>
      <w:r w:rsidRPr="0029778D">
        <w:rPr>
          <w:rStyle w:val="normaltextrun"/>
        </w:rPr>
        <w:t>Подрядчиком</w:t>
      </w:r>
      <w:r w:rsidRPr="0029778D">
        <w:t xml:space="preserve"> расходы до даты получения Генеральным </w:t>
      </w:r>
      <w:r w:rsidRPr="0029778D">
        <w:rPr>
          <w:rStyle w:val="normaltextrun"/>
        </w:rPr>
        <w:t>Подрядчиком</w:t>
      </w:r>
      <w:r w:rsidRPr="0029778D">
        <w:t xml:space="preserve"> уведомления о расторжении настоящего Договора или подписания соглашения о расторжении настоящего Договора</w:t>
      </w:r>
      <w:r w:rsidRPr="0029778D">
        <w:rPr>
          <w:i/>
        </w:rPr>
        <w:t xml:space="preserve">. </w:t>
      </w:r>
    </w:p>
    <w:p w14:paraId="3A38CB2A" w14:textId="77777777" w:rsidR="00C23807" w:rsidRPr="0029778D" w:rsidRDefault="00C23807" w:rsidP="00C23807">
      <w:pPr>
        <w:tabs>
          <w:tab w:val="left" w:pos="851"/>
        </w:tabs>
        <w:ind w:right="1" w:firstLine="567"/>
        <w:jc w:val="both"/>
      </w:pPr>
      <w:r w:rsidRPr="0029778D">
        <w:t xml:space="preserve">12.5. В случае расторжения настоящего Договора (отказа от исполнения настоящего Договора) по причинам, связанным с ненадлежащим выполнением Генеральным </w:t>
      </w:r>
      <w:r w:rsidRPr="0029778D">
        <w:rPr>
          <w:rStyle w:val="normaltextrun"/>
        </w:rPr>
        <w:t>Подрядчиком</w:t>
      </w:r>
      <w:r w:rsidRPr="0029778D">
        <w:t xml:space="preserve"> условий настоящего Договора, несоответствием результатов Работ требованиям настоящего Договора, Генеральный </w:t>
      </w:r>
      <w:r w:rsidRPr="0029778D">
        <w:rPr>
          <w:rStyle w:val="normaltextrun"/>
        </w:rPr>
        <w:t>Подрядчик</w:t>
      </w:r>
      <w:r w:rsidRPr="0029778D">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2FD6E466" w14:textId="77777777" w:rsidR="00C23807" w:rsidRPr="0029778D" w:rsidRDefault="00C23807" w:rsidP="00C23807">
      <w:pPr>
        <w:tabs>
          <w:tab w:val="left" w:pos="851"/>
        </w:tabs>
        <w:ind w:right="1" w:firstLine="567"/>
        <w:jc w:val="both"/>
      </w:pPr>
      <w:r w:rsidRPr="0029778D">
        <w:t xml:space="preserve">12.6. Настоящий Договор может быть расторгнут Заказчиком в одностороннем внесудебном порядке в случае неисполнения Генеральным </w:t>
      </w:r>
      <w:r w:rsidRPr="0029778D">
        <w:rPr>
          <w:rStyle w:val="normaltextrun"/>
        </w:rPr>
        <w:t>подрядчиком</w:t>
      </w:r>
      <w:r w:rsidRPr="0029778D">
        <w:t xml:space="preserve"> требования, предусмотренного пунктом 4.1.16 настоящего Договора.</w:t>
      </w:r>
      <w:r w:rsidRPr="0029778D">
        <w:rPr>
          <w:rStyle w:val="af9"/>
        </w:rPr>
        <w:footnoteReference w:id="4"/>
      </w:r>
    </w:p>
    <w:p w14:paraId="6204E43C" w14:textId="77777777" w:rsidR="00C23807" w:rsidRPr="0029778D" w:rsidRDefault="00C23807" w:rsidP="00C23807">
      <w:pPr>
        <w:tabs>
          <w:tab w:val="left" w:pos="851"/>
        </w:tabs>
        <w:ind w:right="1" w:firstLine="567"/>
        <w:jc w:val="both"/>
      </w:pPr>
    </w:p>
    <w:p w14:paraId="70B4C110" w14:textId="77777777" w:rsidR="00C23807" w:rsidRPr="0029778D" w:rsidRDefault="00C23807" w:rsidP="00C23807">
      <w:pPr>
        <w:pStyle w:val="1"/>
        <w:tabs>
          <w:tab w:val="left" w:pos="851"/>
        </w:tabs>
        <w:ind w:right="1" w:firstLine="567"/>
        <w:jc w:val="center"/>
        <w:rPr>
          <w:sz w:val="24"/>
          <w:szCs w:val="24"/>
        </w:rPr>
      </w:pPr>
      <w:r w:rsidRPr="0029778D">
        <w:rPr>
          <w:sz w:val="24"/>
          <w:szCs w:val="24"/>
        </w:rPr>
        <w:lastRenderedPageBreak/>
        <w:t>13. РАЗРЕШЕНИЕ СПОРОВ</w:t>
      </w:r>
    </w:p>
    <w:p w14:paraId="615F78E6" w14:textId="77777777" w:rsidR="00C23807" w:rsidRPr="0029778D" w:rsidRDefault="00C23807" w:rsidP="00C23807">
      <w:pPr>
        <w:tabs>
          <w:tab w:val="left" w:pos="851"/>
        </w:tabs>
        <w:ind w:right="1" w:firstLine="567"/>
        <w:jc w:val="both"/>
      </w:pPr>
      <w:r w:rsidRPr="0029778D">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6ADF396" w14:textId="77777777" w:rsidR="00C23807" w:rsidRPr="0029778D" w:rsidRDefault="00C23807" w:rsidP="00C23807">
      <w:pPr>
        <w:tabs>
          <w:tab w:val="left" w:pos="851"/>
        </w:tabs>
        <w:ind w:right="1" w:firstLine="567"/>
        <w:jc w:val="both"/>
      </w:pPr>
      <w:r w:rsidRPr="0029778D">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A6687C6" w14:textId="77777777" w:rsidR="00C23807" w:rsidRPr="0029778D" w:rsidRDefault="00C23807" w:rsidP="00C23807">
      <w:pPr>
        <w:pStyle w:val="a3"/>
        <w:tabs>
          <w:tab w:val="left" w:pos="851"/>
        </w:tabs>
        <w:ind w:right="1" w:firstLine="567"/>
        <w:rPr>
          <w:sz w:val="24"/>
          <w:szCs w:val="24"/>
        </w:rPr>
      </w:pPr>
      <w:r w:rsidRPr="0029778D">
        <w:rPr>
          <w:sz w:val="24"/>
          <w:szCs w:val="24"/>
        </w:rPr>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4A739F4E" w14:textId="77777777" w:rsidR="00C23807" w:rsidRPr="0029778D" w:rsidRDefault="00C23807" w:rsidP="00C23807">
      <w:pPr>
        <w:pStyle w:val="a3"/>
        <w:tabs>
          <w:tab w:val="left" w:pos="851"/>
        </w:tabs>
        <w:ind w:right="1" w:firstLine="567"/>
        <w:rPr>
          <w:sz w:val="24"/>
          <w:szCs w:val="24"/>
        </w:rPr>
      </w:pPr>
      <w:r w:rsidRPr="0029778D">
        <w:rPr>
          <w:sz w:val="24"/>
          <w:szCs w:val="24"/>
        </w:rPr>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50B34E39" w14:textId="77777777" w:rsidR="00C23807" w:rsidRPr="0029778D" w:rsidRDefault="00C23807" w:rsidP="00C23807">
      <w:pPr>
        <w:pStyle w:val="a3"/>
        <w:tabs>
          <w:tab w:val="left" w:pos="851"/>
        </w:tabs>
        <w:ind w:right="1" w:firstLine="567"/>
        <w:rPr>
          <w:sz w:val="24"/>
          <w:szCs w:val="24"/>
        </w:rPr>
      </w:pPr>
      <w:r w:rsidRPr="0029778D">
        <w:rPr>
          <w:sz w:val="24"/>
          <w:szCs w:val="24"/>
        </w:rPr>
        <w:t>13.5. Ответ на претензию направляется ценным письмом с описью вложенных в конверт документов.</w:t>
      </w:r>
    </w:p>
    <w:p w14:paraId="09CCC736" w14:textId="77777777" w:rsidR="00C23807" w:rsidRPr="0029778D" w:rsidRDefault="00C23807" w:rsidP="00C23807">
      <w:pPr>
        <w:pStyle w:val="a3"/>
        <w:tabs>
          <w:tab w:val="left" w:pos="851"/>
        </w:tabs>
        <w:ind w:right="1" w:firstLine="567"/>
        <w:rPr>
          <w:sz w:val="24"/>
          <w:szCs w:val="24"/>
        </w:rPr>
      </w:pPr>
      <w:r w:rsidRPr="0029778D">
        <w:rPr>
          <w:sz w:val="24"/>
          <w:szCs w:val="24"/>
        </w:rPr>
        <w:t>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14  настоящего Договора.</w:t>
      </w:r>
    </w:p>
    <w:p w14:paraId="100328AE" w14:textId="77777777" w:rsidR="00C23807" w:rsidRPr="0029778D" w:rsidRDefault="00C23807" w:rsidP="00C23807">
      <w:pPr>
        <w:pStyle w:val="a3"/>
        <w:tabs>
          <w:tab w:val="left" w:pos="851"/>
        </w:tabs>
        <w:ind w:right="1" w:firstLine="567"/>
        <w:rPr>
          <w:sz w:val="24"/>
          <w:szCs w:val="24"/>
        </w:rPr>
      </w:pPr>
      <w:r w:rsidRPr="0029778D">
        <w:rPr>
          <w:sz w:val="24"/>
          <w:szCs w:val="24"/>
        </w:rPr>
        <w:t xml:space="preserve">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Pr>
          <w:sz w:val="24"/>
          <w:szCs w:val="24"/>
        </w:rPr>
        <w:t>Республики Мордовия</w:t>
      </w:r>
      <w:r w:rsidRPr="0029778D">
        <w:rPr>
          <w:sz w:val="24"/>
          <w:szCs w:val="24"/>
        </w:rPr>
        <w:t>.</w:t>
      </w:r>
    </w:p>
    <w:p w14:paraId="643C4851" w14:textId="77777777" w:rsidR="00C23807" w:rsidRPr="0029778D" w:rsidRDefault="00C23807" w:rsidP="00C23807">
      <w:pPr>
        <w:shd w:val="clear" w:color="auto" w:fill="FFFFFF"/>
        <w:tabs>
          <w:tab w:val="left" w:pos="851"/>
        </w:tabs>
        <w:ind w:right="1" w:firstLine="567"/>
        <w:jc w:val="both"/>
      </w:pPr>
    </w:p>
    <w:p w14:paraId="77AF3299" w14:textId="77777777" w:rsidR="00C23807" w:rsidRPr="0029778D" w:rsidRDefault="00C23807" w:rsidP="00C23807">
      <w:pPr>
        <w:shd w:val="clear" w:color="auto" w:fill="FFFFFF"/>
        <w:tabs>
          <w:tab w:val="left" w:pos="851"/>
        </w:tabs>
        <w:ind w:right="1" w:firstLine="567"/>
        <w:jc w:val="center"/>
        <w:rPr>
          <w:b/>
        </w:rPr>
      </w:pPr>
      <w:r w:rsidRPr="0029778D">
        <w:rPr>
          <w:b/>
        </w:rPr>
        <w:t xml:space="preserve">14. </w:t>
      </w:r>
      <w:r w:rsidRPr="0029778D">
        <w:rPr>
          <w:b/>
          <w:bCs/>
        </w:rPr>
        <w:t>ОСОБЫЕ УСЛОВИЯ</w:t>
      </w:r>
    </w:p>
    <w:p w14:paraId="17351C5C" w14:textId="77777777" w:rsidR="00C23807" w:rsidRPr="0029778D" w:rsidRDefault="00C23807" w:rsidP="00C23807">
      <w:pPr>
        <w:widowControl w:val="0"/>
        <w:numPr>
          <w:ilvl w:val="1"/>
          <w:numId w:val="35"/>
        </w:numPr>
        <w:shd w:val="clear" w:color="auto" w:fill="FFFFFF"/>
        <w:tabs>
          <w:tab w:val="left" w:pos="851"/>
          <w:tab w:val="left" w:pos="1248"/>
        </w:tabs>
        <w:autoSpaceDE w:val="0"/>
        <w:autoSpaceDN w:val="0"/>
        <w:adjustRightInd w:val="0"/>
        <w:ind w:left="0" w:right="1" w:firstLine="567"/>
        <w:jc w:val="both"/>
      </w:pPr>
      <w:r w:rsidRPr="0029778D">
        <w:t xml:space="preserve">Для осуществления строительной деятельности Генеральный подрядчик обязан иметь свидетельство, выданное </w:t>
      </w:r>
      <w:proofErr w:type="spellStart"/>
      <w:r w:rsidRPr="0029778D">
        <w:t>саморегулированной</w:t>
      </w:r>
      <w:proofErr w:type="spellEnd"/>
      <w:r w:rsidRPr="0029778D">
        <w:t xml:space="preserve"> организацией (далее – СРО).</w:t>
      </w:r>
    </w:p>
    <w:p w14:paraId="6B8DA3CD" w14:textId="77777777" w:rsidR="00C23807" w:rsidRPr="0029778D" w:rsidRDefault="00C23807" w:rsidP="00C23807">
      <w:pPr>
        <w:widowControl w:val="0"/>
        <w:numPr>
          <w:ilvl w:val="1"/>
          <w:numId w:val="35"/>
        </w:numPr>
        <w:shd w:val="clear" w:color="auto" w:fill="FFFFFF"/>
        <w:tabs>
          <w:tab w:val="left" w:pos="851"/>
          <w:tab w:val="left" w:pos="1248"/>
        </w:tabs>
        <w:autoSpaceDE w:val="0"/>
        <w:autoSpaceDN w:val="0"/>
        <w:adjustRightInd w:val="0"/>
        <w:ind w:left="0" w:right="1" w:firstLine="567"/>
        <w:jc w:val="both"/>
      </w:pPr>
      <w:r w:rsidRPr="0029778D">
        <w:t>Генеральный подрядчик приступает к Работам после подписания Сторонами настоящего Договора.</w:t>
      </w:r>
    </w:p>
    <w:p w14:paraId="33D1DA06" w14:textId="77777777" w:rsidR="00C23807" w:rsidRPr="0029778D" w:rsidRDefault="00C23807" w:rsidP="00C23807">
      <w:pPr>
        <w:widowControl w:val="0"/>
        <w:numPr>
          <w:ilvl w:val="1"/>
          <w:numId w:val="35"/>
        </w:numPr>
        <w:shd w:val="clear" w:color="auto" w:fill="FFFFFF"/>
        <w:tabs>
          <w:tab w:val="left" w:pos="851"/>
          <w:tab w:val="left" w:pos="1248"/>
        </w:tabs>
        <w:autoSpaceDE w:val="0"/>
        <w:autoSpaceDN w:val="0"/>
        <w:adjustRightInd w:val="0"/>
        <w:ind w:left="0" w:right="1" w:firstLine="567"/>
        <w:jc w:val="both"/>
      </w:pPr>
      <w:r w:rsidRPr="0029778D">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14A5D70C" w14:textId="77777777" w:rsidR="00C23807" w:rsidRPr="0029778D" w:rsidRDefault="00C23807" w:rsidP="00C23807">
      <w:pPr>
        <w:widowControl w:val="0"/>
        <w:numPr>
          <w:ilvl w:val="1"/>
          <w:numId w:val="35"/>
        </w:numPr>
        <w:shd w:val="clear" w:color="auto" w:fill="FFFFFF"/>
        <w:tabs>
          <w:tab w:val="left" w:pos="851"/>
          <w:tab w:val="left" w:pos="1276"/>
        </w:tabs>
        <w:autoSpaceDE w:val="0"/>
        <w:autoSpaceDN w:val="0"/>
        <w:adjustRightInd w:val="0"/>
        <w:ind w:left="0" w:right="1" w:firstLine="567"/>
        <w:jc w:val="both"/>
      </w:pPr>
      <w:r w:rsidRPr="0029778D">
        <w:t>Генеральный подрядчик обязан обеспечить субподрядчиков всей необходимой документацией на выполнение Работ, предусмотренных настоящим Договором.</w:t>
      </w:r>
    </w:p>
    <w:p w14:paraId="3937AA0C" w14:textId="77777777" w:rsidR="00C23807" w:rsidRPr="0029778D" w:rsidRDefault="00C23807" w:rsidP="00C23807">
      <w:pPr>
        <w:shd w:val="clear" w:color="auto" w:fill="FFFFFF"/>
        <w:tabs>
          <w:tab w:val="left" w:pos="851"/>
        </w:tabs>
        <w:ind w:right="1" w:firstLine="567"/>
        <w:jc w:val="center"/>
        <w:rPr>
          <w:b/>
        </w:rPr>
      </w:pPr>
    </w:p>
    <w:p w14:paraId="27835B2A" w14:textId="77777777" w:rsidR="00C23807" w:rsidRPr="0029778D" w:rsidRDefault="00C23807" w:rsidP="00C23807">
      <w:pPr>
        <w:shd w:val="clear" w:color="auto" w:fill="FFFFFF"/>
        <w:tabs>
          <w:tab w:val="left" w:pos="851"/>
        </w:tabs>
        <w:ind w:right="1" w:firstLine="567"/>
        <w:jc w:val="center"/>
        <w:rPr>
          <w:b/>
        </w:rPr>
      </w:pPr>
      <w:r w:rsidRPr="0029778D">
        <w:rPr>
          <w:b/>
        </w:rPr>
        <w:t xml:space="preserve">15. ПОРЯДОК ВНЕСЕНИЯ ИЗМЕНЕНИЙ, ДОПОЛНЕНИЙ     </w:t>
      </w:r>
      <w:r w:rsidRPr="0029778D">
        <w:rPr>
          <w:b/>
        </w:rPr>
        <w:br/>
        <w:t>В ДОГОВОР И ЕГО РАСТОРЖЕНИЯ</w:t>
      </w:r>
    </w:p>
    <w:p w14:paraId="754D14B3" w14:textId="77777777" w:rsidR="00C23807" w:rsidRPr="0029778D" w:rsidRDefault="00C23807" w:rsidP="00C23807">
      <w:pPr>
        <w:widowControl w:val="0"/>
        <w:numPr>
          <w:ilvl w:val="1"/>
          <w:numId w:val="36"/>
        </w:numPr>
        <w:shd w:val="clear" w:color="auto" w:fill="FFFFFF"/>
        <w:tabs>
          <w:tab w:val="left" w:pos="851"/>
          <w:tab w:val="left" w:pos="1258"/>
        </w:tabs>
        <w:autoSpaceDE w:val="0"/>
        <w:autoSpaceDN w:val="0"/>
        <w:adjustRightInd w:val="0"/>
        <w:ind w:left="0" w:right="1" w:firstLine="567"/>
        <w:jc w:val="both"/>
      </w:pPr>
      <w:r w:rsidRPr="0029778D">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9200AF1" w14:textId="77777777" w:rsidR="00C23807" w:rsidRPr="0029778D" w:rsidRDefault="00C23807" w:rsidP="00C23807">
      <w:pPr>
        <w:widowControl w:val="0"/>
        <w:numPr>
          <w:ilvl w:val="1"/>
          <w:numId w:val="36"/>
        </w:numPr>
        <w:shd w:val="clear" w:color="auto" w:fill="FFFFFF"/>
        <w:tabs>
          <w:tab w:val="left" w:pos="851"/>
          <w:tab w:val="left" w:pos="1258"/>
        </w:tabs>
        <w:autoSpaceDE w:val="0"/>
        <w:autoSpaceDN w:val="0"/>
        <w:adjustRightInd w:val="0"/>
        <w:ind w:left="0" w:right="1" w:firstLine="567"/>
        <w:jc w:val="both"/>
      </w:pPr>
      <w:r w:rsidRPr="0029778D">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14:paraId="4D509964" w14:textId="77777777" w:rsidR="00C23807" w:rsidRPr="0029778D" w:rsidRDefault="00C23807" w:rsidP="00C23807">
      <w:pPr>
        <w:widowControl w:val="0"/>
        <w:numPr>
          <w:ilvl w:val="1"/>
          <w:numId w:val="36"/>
        </w:numPr>
        <w:shd w:val="clear" w:color="auto" w:fill="FFFFFF"/>
        <w:tabs>
          <w:tab w:val="left" w:pos="851"/>
          <w:tab w:val="left" w:pos="1258"/>
        </w:tabs>
        <w:autoSpaceDE w:val="0"/>
        <w:autoSpaceDN w:val="0"/>
        <w:adjustRightInd w:val="0"/>
        <w:ind w:left="0" w:right="1" w:firstLine="567"/>
        <w:jc w:val="both"/>
      </w:pPr>
      <w:r w:rsidRPr="0029778D">
        <w:t>Заказчик, решивший расторгнуть настоящий Договор, должен направить письменное уведомление о намерении расторгнуть настоящий Договор Генеральному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Генеральным подрядчиком уведомления о расторжении настоящего Договора.</w:t>
      </w:r>
    </w:p>
    <w:p w14:paraId="28196300" w14:textId="77777777" w:rsidR="00C23807" w:rsidRPr="0029778D" w:rsidRDefault="00C23807" w:rsidP="00C23807">
      <w:pPr>
        <w:widowControl w:val="0"/>
        <w:numPr>
          <w:ilvl w:val="1"/>
          <w:numId w:val="36"/>
        </w:numPr>
        <w:shd w:val="clear" w:color="auto" w:fill="FFFFFF"/>
        <w:tabs>
          <w:tab w:val="left" w:pos="851"/>
          <w:tab w:val="left" w:pos="1258"/>
        </w:tabs>
        <w:autoSpaceDE w:val="0"/>
        <w:autoSpaceDN w:val="0"/>
        <w:adjustRightInd w:val="0"/>
        <w:ind w:left="0" w:right="1" w:firstLine="567"/>
        <w:jc w:val="both"/>
      </w:pPr>
      <w:r w:rsidRPr="0029778D">
        <w:t>В случае досрочного расторжения настоящего Договора по основаниям, предусмотренным законодательством Российской Федерации и настоящим Договором, Генеральный 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w:t>
      </w:r>
    </w:p>
    <w:p w14:paraId="70F7D063" w14:textId="77777777" w:rsidR="00C23807" w:rsidRPr="0029778D" w:rsidRDefault="00C23807" w:rsidP="00C23807">
      <w:pPr>
        <w:widowControl w:val="0"/>
        <w:numPr>
          <w:ilvl w:val="1"/>
          <w:numId w:val="36"/>
        </w:numPr>
        <w:shd w:val="clear" w:color="auto" w:fill="FFFFFF"/>
        <w:tabs>
          <w:tab w:val="left" w:pos="851"/>
          <w:tab w:val="left" w:pos="1276"/>
        </w:tabs>
        <w:autoSpaceDE w:val="0"/>
        <w:autoSpaceDN w:val="0"/>
        <w:adjustRightInd w:val="0"/>
        <w:ind w:left="0" w:right="1" w:firstLine="567"/>
        <w:jc w:val="both"/>
      </w:pPr>
      <w:r w:rsidRPr="0029778D">
        <w:lastRenderedPageBreak/>
        <w:t>Заказчик вправе в любое время расторгнуть настоящий Договор в одностороннем внесудебном порядке, в том числе в следующих случаях:</w:t>
      </w:r>
    </w:p>
    <w:p w14:paraId="6E025A8D" w14:textId="77777777" w:rsidR="00C23807" w:rsidRPr="0029778D" w:rsidRDefault="00C23807" w:rsidP="00C23807">
      <w:pPr>
        <w:shd w:val="clear" w:color="auto" w:fill="FFFFFF"/>
        <w:tabs>
          <w:tab w:val="left" w:pos="851"/>
        </w:tabs>
        <w:ind w:right="1" w:firstLine="567"/>
        <w:jc w:val="both"/>
      </w:pPr>
      <w:r w:rsidRPr="0029778D">
        <w:t>- задержки Генеральным подрядчиком начала ремонта более чем на 1 (один) месяц по причинам, не зависящим от Заказчика;</w:t>
      </w:r>
    </w:p>
    <w:p w14:paraId="6B58C556" w14:textId="77777777" w:rsidR="00C23807" w:rsidRPr="0029778D" w:rsidRDefault="00C23807" w:rsidP="00C23807">
      <w:pPr>
        <w:shd w:val="clear" w:color="auto" w:fill="FFFFFF"/>
        <w:tabs>
          <w:tab w:val="left" w:pos="851"/>
        </w:tabs>
        <w:ind w:right="1" w:firstLine="567"/>
        <w:jc w:val="both"/>
      </w:pPr>
      <w:r w:rsidRPr="0029778D">
        <w:t>- систематического несоблюдения Генеральным подрядчиком требований по качеству работ;</w:t>
      </w:r>
    </w:p>
    <w:p w14:paraId="479766A8" w14:textId="77777777" w:rsidR="00C23807" w:rsidRPr="0029778D" w:rsidRDefault="00C23807" w:rsidP="00C23807">
      <w:pPr>
        <w:shd w:val="clear" w:color="auto" w:fill="FFFFFF"/>
        <w:tabs>
          <w:tab w:val="left" w:pos="851"/>
        </w:tabs>
        <w:ind w:right="1" w:firstLine="567"/>
        <w:jc w:val="both"/>
      </w:pPr>
      <w:r w:rsidRPr="0029778D">
        <w:t>-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Генерального подрядчика права на производство работ;</w:t>
      </w:r>
    </w:p>
    <w:p w14:paraId="164A22F6" w14:textId="77777777" w:rsidR="00C23807" w:rsidRPr="0029778D" w:rsidRDefault="00C23807" w:rsidP="00C23807">
      <w:pPr>
        <w:shd w:val="clear" w:color="auto" w:fill="FFFFFF"/>
        <w:tabs>
          <w:tab w:val="left" w:pos="851"/>
        </w:tabs>
        <w:ind w:right="1" w:firstLine="567"/>
        <w:jc w:val="both"/>
      </w:pPr>
      <w:r w:rsidRPr="0029778D">
        <w:t>- неисполнения Генеральным подрядчиком пункта 4.1.16 настоящего Договора.</w:t>
      </w:r>
    </w:p>
    <w:p w14:paraId="352BE85F" w14:textId="77777777" w:rsidR="00C23807" w:rsidRPr="0029778D" w:rsidRDefault="00C23807" w:rsidP="00C23807">
      <w:pPr>
        <w:widowControl w:val="0"/>
        <w:numPr>
          <w:ilvl w:val="1"/>
          <w:numId w:val="36"/>
        </w:numPr>
        <w:shd w:val="clear" w:color="auto" w:fill="FFFFFF"/>
        <w:tabs>
          <w:tab w:val="left" w:pos="851"/>
          <w:tab w:val="left" w:pos="1276"/>
        </w:tabs>
        <w:autoSpaceDE w:val="0"/>
        <w:autoSpaceDN w:val="0"/>
        <w:adjustRightInd w:val="0"/>
        <w:ind w:left="0" w:right="1" w:firstLine="567"/>
        <w:jc w:val="both"/>
      </w:pPr>
      <w:r w:rsidRPr="0029778D">
        <w:t>Генеральный подрядчик вправе расторгнуть настоящий Договор в случаях:</w:t>
      </w:r>
    </w:p>
    <w:p w14:paraId="707E5668" w14:textId="77777777" w:rsidR="00C23807" w:rsidRPr="0029778D" w:rsidRDefault="00C23807" w:rsidP="00C23807">
      <w:pPr>
        <w:shd w:val="clear" w:color="auto" w:fill="FFFFFF"/>
        <w:tabs>
          <w:tab w:val="left" w:pos="851"/>
        </w:tabs>
        <w:ind w:right="1" w:firstLine="567"/>
        <w:jc w:val="both"/>
      </w:pPr>
      <w:r w:rsidRPr="0029778D">
        <w:t>- систематической задержки расчетов за фактически выполненные работы, или задержки их более чем на один месяц;</w:t>
      </w:r>
    </w:p>
    <w:p w14:paraId="39C5C214" w14:textId="77777777" w:rsidR="00C23807" w:rsidRPr="0029778D" w:rsidRDefault="00C23807" w:rsidP="00C23807">
      <w:pPr>
        <w:shd w:val="clear" w:color="auto" w:fill="FFFFFF"/>
        <w:tabs>
          <w:tab w:val="left" w:pos="851"/>
        </w:tabs>
        <w:ind w:right="1" w:firstLine="567"/>
        <w:jc w:val="both"/>
      </w:pPr>
      <w:r w:rsidRPr="0029778D">
        <w:t>- консервации или остановки Заказчиком ремонта по причинам, не зависящим от Генерального подрядчика, на срок, превышающий один месяц.</w:t>
      </w:r>
    </w:p>
    <w:p w14:paraId="72B33B20" w14:textId="77777777" w:rsidR="00C23807" w:rsidRPr="0029778D" w:rsidRDefault="00C23807" w:rsidP="00C23807">
      <w:pPr>
        <w:shd w:val="clear" w:color="auto" w:fill="FFFFFF"/>
        <w:tabs>
          <w:tab w:val="left" w:pos="851"/>
        </w:tabs>
        <w:ind w:right="1" w:firstLine="567"/>
        <w:jc w:val="both"/>
      </w:pPr>
    </w:p>
    <w:p w14:paraId="60F02DDD" w14:textId="77777777" w:rsidR="00C23807" w:rsidRPr="0029778D" w:rsidRDefault="00C23807" w:rsidP="00C23807">
      <w:pPr>
        <w:shd w:val="clear" w:color="auto" w:fill="FFFFFF"/>
        <w:tabs>
          <w:tab w:val="left" w:pos="851"/>
        </w:tabs>
        <w:ind w:right="1" w:firstLine="567"/>
        <w:jc w:val="center"/>
        <w:rPr>
          <w:b/>
        </w:rPr>
      </w:pPr>
      <w:r w:rsidRPr="0029778D">
        <w:rPr>
          <w:b/>
        </w:rPr>
        <w:t>16. СРОК ДЕЙСТВИЯ ДОГОВОРА</w:t>
      </w:r>
    </w:p>
    <w:p w14:paraId="791C5F35" w14:textId="77777777" w:rsidR="00C23807" w:rsidRPr="0029778D" w:rsidRDefault="00C23807" w:rsidP="00C23807">
      <w:pPr>
        <w:pStyle w:val="a3"/>
        <w:tabs>
          <w:tab w:val="left" w:pos="851"/>
        </w:tabs>
        <w:ind w:right="1" w:firstLine="567"/>
        <w:rPr>
          <w:sz w:val="24"/>
          <w:szCs w:val="24"/>
        </w:rPr>
      </w:pPr>
      <w:r w:rsidRPr="0029778D">
        <w:rPr>
          <w:sz w:val="24"/>
          <w:szCs w:val="24"/>
        </w:rPr>
        <w:t>16.1.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29778D">
        <w:rPr>
          <w:rStyle w:val="af9"/>
          <w:sz w:val="24"/>
          <w:szCs w:val="24"/>
        </w:rPr>
        <w:footnoteReference w:id="5"/>
      </w:r>
      <w:r w:rsidRPr="0029778D">
        <w:rPr>
          <w:sz w:val="24"/>
          <w:szCs w:val="24"/>
        </w:rPr>
        <w:t xml:space="preserve">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14:paraId="507D71FC" w14:textId="77777777" w:rsidR="00C23807" w:rsidRPr="0029778D" w:rsidRDefault="00C23807" w:rsidP="00C23807">
      <w:pPr>
        <w:shd w:val="clear" w:color="auto" w:fill="FFFFFF"/>
        <w:tabs>
          <w:tab w:val="left" w:pos="851"/>
        </w:tabs>
        <w:ind w:right="1" w:firstLine="567"/>
        <w:jc w:val="center"/>
        <w:rPr>
          <w:b/>
        </w:rPr>
      </w:pPr>
    </w:p>
    <w:p w14:paraId="778AA297" w14:textId="77777777" w:rsidR="00C23807" w:rsidRPr="00153B6F" w:rsidRDefault="00C23807" w:rsidP="00C23807">
      <w:pPr>
        <w:pStyle w:val="a3"/>
        <w:tabs>
          <w:tab w:val="left" w:pos="-6804"/>
          <w:tab w:val="left" w:pos="851"/>
        </w:tabs>
        <w:ind w:right="1" w:firstLine="567"/>
        <w:rPr>
          <w:b/>
          <w:sz w:val="24"/>
          <w:szCs w:val="24"/>
        </w:rPr>
      </w:pPr>
      <w:r w:rsidRPr="00153B6F">
        <w:rPr>
          <w:b/>
          <w:sz w:val="24"/>
          <w:szCs w:val="24"/>
        </w:rPr>
        <w:t>17. НАЛОГОВАЯ ОГОВОРКА</w:t>
      </w:r>
    </w:p>
    <w:p w14:paraId="1C8C7717" w14:textId="77777777" w:rsidR="00C23807" w:rsidRPr="0029778D" w:rsidRDefault="00C23807" w:rsidP="00C23807">
      <w:pPr>
        <w:tabs>
          <w:tab w:val="left" w:pos="851"/>
        </w:tabs>
        <w:ind w:right="1" w:firstLine="567"/>
        <w:jc w:val="both"/>
      </w:pPr>
      <w:r w:rsidRPr="0029778D">
        <w:t>17.1.</w:t>
      </w:r>
      <w:r w:rsidRPr="0029778D">
        <w:rPr>
          <w:rStyle w:val="normaltextrun"/>
        </w:rPr>
        <w:t xml:space="preserve"> Генеральный подрядчик</w:t>
      </w:r>
      <w:r w:rsidRPr="0029778D">
        <w:t xml:space="preserve"> гарантирует, что:</w:t>
      </w:r>
    </w:p>
    <w:p w14:paraId="53C16720" w14:textId="77777777" w:rsidR="00C23807" w:rsidRPr="0029778D" w:rsidRDefault="00C23807" w:rsidP="00C23807">
      <w:pPr>
        <w:tabs>
          <w:tab w:val="left" w:pos="851"/>
        </w:tabs>
        <w:ind w:right="1" w:firstLine="567"/>
        <w:jc w:val="both"/>
      </w:pPr>
      <w:r w:rsidRPr="0029778D">
        <w:t>зарегистрирован в ЕГРЮЛ/ЕГРИП надлежащим образом;</w:t>
      </w:r>
    </w:p>
    <w:p w14:paraId="3D9E1230" w14:textId="77777777" w:rsidR="00C23807" w:rsidRPr="0029778D" w:rsidRDefault="00C23807" w:rsidP="00C23807">
      <w:pPr>
        <w:tabs>
          <w:tab w:val="left" w:pos="851"/>
        </w:tabs>
        <w:ind w:right="1" w:firstLine="567"/>
        <w:jc w:val="both"/>
      </w:pPr>
      <w:r w:rsidRPr="0029778D">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29778D">
        <w:t>– данный абзац не добавляется в договор, если Генеральным подрядчиком является индивидуальный предприниматель;</w:t>
      </w:r>
    </w:p>
    <w:p w14:paraId="742C93ED" w14:textId="77777777" w:rsidR="00C23807" w:rsidRPr="0029778D" w:rsidRDefault="00C23807" w:rsidP="00C23807">
      <w:pPr>
        <w:tabs>
          <w:tab w:val="left" w:pos="851"/>
        </w:tabs>
        <w:ind w:right="1" w:firstLine="567"/>
        <w:jc w:val="both"/>
      </w:pPr>
      <w:r w:rsidRPr="0029778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D33D8CA" w14:textId="77777777" w:rsidR="00C23807" w:rsidRPr="0029778D" w:rsidRDefault="00C23807" w:rsidP="00C23807">
      <w:pPr>
        <w:tabs>
          <w:tab w:val="left" w:pos="851"/>
        </w:tabs>
        <w:ind w:right="1" w:firstLine="567"/>
        <w:jc w:val="both"/>
      </w:pPr>
      <w:r w:rsidRPr="0029778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0BA96" w14:textId="77777777" w:rsidR="00C23807" w:rsidRPr="0029778D" w:rsidRDefault="00C23807" w:rsidP="00C23807">
      <w:pPr>
        <w:tabs>
          <w:tab w:val="left" w:pos="851"/>
        </w:tabs>
        <w:ind w:right="1" w:firstLine="567"/>
        <w:jc w:val="both"/>
      </w:pPr>
      <w:r w:rsidRPr="0029778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1D2FA6A" w14:textId="77777777" w:rsidR="00C23807" w:rsidRPr="0029778D" w:rsidRDefault="00C23807" w:rsidP="00C23807">
      <w:pPr>
        <w:tabs>
          <w:tab w:val="left" w:pos="851"/>
        </w:tabs>
        <w:ind w:right="1" w:firstLine="567"/>
        <w:jc w:val="both"/>
      </w:pPr>
      <w:r w:rsidRPr="0029778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5DD79F7" w14:textId="77777777" w:rsidR="00C23807" w:rsidRPr="0029778D" w:rsidRDefault="00C23807" w:rsidP="00C23807">
      <w:pPr>
        <w:tabs>
          <w:tab w:val="left" w:pos="851"/>
        </w:tabs>
        <w:ind w:right="1" w:firstLine="567"/>
        <w:jc w:val="both"/>
      </w:pPr>
      <w:r w:rsidRPr="0029778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C9CE12D" w14:textId="77777777" w:rsidR="00C23807" w:rsidRPr="0029778D" w:rsidRDefault="00C23807" w:rsidP="00C23807">
      <w:pPr>
        <w:tabs>
          <w:tab w:val="left" w:pos="851"/>
        </w:tabs>
        <w:ind w:right="1" w:firstLine="567"/>
        <w:jc w:val="both"/>
      </w:pPr>
      <w:r w:rsidRPr="0029778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977837E" w14:textId="77777777" w:rsidR="00C23807" w:rsidRPr="0029778D" w:rsidRDefault="00C23807" w:rsidP="00C23807">
      <w:pPr>
        <w:tabs>
          <w:tab w:val="left" w:pos="851"/>
        </w:tabs>
        <w:ind w:right="1" w:firstLine="567"/>
        <w:jc w:val="both"/>
      </w:pPr>
      <w:r w:rsidRPr="0029778D">
        <w:lastRenderedPageBreak/>
        <w:t>своевременно и в полном объеме уплачивает налоги, сборы и страховые взносы;</w:t>
      </w:r>
    </w:p>
    <w:p w14:paraId="68FC5442" w14:textId="77777777" w:rsidR="00C23807" w:rsidRPr="0029778D" w:rsidRDefault="00C23807" w:rsidP="00C23807">
      <w:pPr>
        <w:tabs>
          <w:tab w:val="left" w:pos="851"/>
        </w:tabs>
        <w:ind w:right="1" w:firstLine="567"/>
        <w:jc w:val="both"/>
        <w:rPr>
          <w:i/>
        </w:rPr>
      </w:pPr>
      <w:r w:rsidRPr="0029778D">
        <w:rPr>
          <w:i/>
        </w:rPr>
        <w:t>отражает в налоговой отчетности по НДС все суммы НДС, предъявленные Заказчику</w:t>
      </w:r>
      <w:r w:rsidRPr="0029778D">
        <w:t xml:space="preserve"> – </w:t>
      </w:r>
      <w:r w:rsidRPr="0029778D">
        <w:rPr>
          <w:i/>
        </w:rPr>
        <w:t>данный абзац исключается в случае освобождения от уплаты НДС при заключении настоящего Договора;</w:t>
      </w:r>
    </w:p>
    <w:p w14:paraId="33395FDD" w14:textId="77777777" w:rsidR="00C23807" w:rsidRPr="0029778D" w:rsidRDefault="00C23807" w:rsidP="00C23807">
      <w:pPr>
        <w:tabs>
          <w:tab w:val="left" w:pos="851"/>
        </w:tabs>
        <w:ind w:right="1" w:firstLine="567"/>
        <w:jc w:val="both"/>
      </w:pPr>
      <w:r w:rsidRPr="0029778D">
        <w:t>лица, подписывающие от его имени первичные документы и счета-фактуры, имеют на это все необходимые полномочия и доверенности.</w:t>
      </w:r>
    </w:p>
    <w:p w14:paraId="3B1F6CBD" w14:textId="77777777" w:rsidR="00C23807" w:rsidRPr="0029778D" w:rsidRDefault="00C23807" w:rsidP="00C23807">
      <w:pPr>
        <w:tabs>
          <w:tab w:val="left" w:pos="851"/>
          <w:tab w:val="left" w:pos="1276"/>
          <w:tab w:val="left" w:pos="1418"/>
        </w:tabs>
        <w:ind w:right="1" w:firstLine="567"/>
        <w:jc w:val="both"/>
      </w:pPr>
      <w:r w:rsidRPr="0029778D">
        <w:t>17.2.</w:t>
      </w:r>
      <w:r w:rsidRPr="0029778D">
        <w:tab/>
        <w:t xml:space="preserve">Если Генеральный </w:t>
      </w:r>
      <w:r w:rsidRPr="0029778D">
        <w:rPr>
          <w:rStyle w:val="normaltextrun"/>
        </w:rPr>
        <w:t>подрядчик</w:t>
      </w:r>
      <w:r w:rsidRPr="0029778D">
        <w:t xml:space="preserve"> нарушит гарантии (любую одну, несколько или все вместе), указанные в пункте 17.1. настоящего Договора,  и это повлечет:</w:t>
      </w:r>
    </w:p>
    <w:p w14:paraId="3F9B6521" w14:textId="77777777" w:rsidR="00C23807" w:rsidRPr="0029778D" w:rsidRDefault="00C23807" w:rsidP="00C23807">
      <w:pPr>
        <w:tabs>
          <w:tab w:val="left" w:pos="851"/>
          <w:tab w:val="left" w:pos="1276"/>
        </w:tabs>
        <w:ind w:right="1" w:firstLine="567"/>
        <w:jc w:val="both"/>
      </w:pPr>
      <w:r w:rsidRPr="0029778D">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836DFE" w14:textId="77777777" w:rsidR="00C23807" w:rsidRPr="0029778D" w:rsidRDefault="00C23807" w:rsidP="00C23807">
      <w:pPr>
        <w:tabs>
          <w:tab w:val="left" w:pos="851"/>
        </w:tabs>
        <w:ind w:right="1" w:firstLine="567"/>
        <w:jc w:val="both"/>
      </w:pPr>
      <w:r w:rsidRPr="0029778D">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Генеральный </w:t>
      </w:r>
      <w:r w:rsidRPr="0029778D">
        <w:rPr>
          <w:rStyle w:val="normaltextrun"/>
        </w:rPr>
        <w:t>подрядчик</w:t>
      </w:r>
      <w:r w:rsidRPr="0029778D">
        <w:t xml:space="preserve"> обязуется возместить Заказчику убытки, который последний понес вследствие таких нарушений. </w:t>
      </w:r>
    </w:p>
    <w:p w14:paraId="181F7C4C" w14:textId="77777777" w:rsidR="00C23807" w:rsidRPr="0029778D" w:rsidRDefault="00C23807" w:rsidP="00C23807">
      <w:pPr>
        <w:tabs>
          <w:tab w:val="left" w:pos="851"/>
          <w:tab w:val="left" w:pos="1276"/>
          <w:tab w:val="left" w:pos="1418"/>
        </w:tabs>
        <w:ind w:right="1" w:firstLine="567"/>
        <w:jc w:val="both"/>
      </w:pPr>
      <w:r w:rsidRPr="0029778D">
        <w:t>17.3. Генеральный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17.2.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Генерального подрядчика возместить имущественные потери.</w:t>
      </w:r>
    </w:p>
    <w:p w14:paraId="0AF02CFB" w14:textId="77777777" w:rsidR="00C23807" w:rsidRPr="0029778D" w:rsidRDefault="00C23807" w:rsidP="00C23807">
      <w:pPr>
        <w:shd w:val="clear" w:color="auto" w:fill="FFFFFF"/>
        <w:tabs>
          <w:tab w:val="left" w:pos="851"/>
        </w:tabs>
        <w:ind w:right="1" w:firstLine="567"/>
        <w:jc w:val="center"/>
        <w:rPr>
          <w:b/>
        </w:rPr>
      </w:pPr>
    </w:p>
    <w:p w14:paraId="3AFA4398" w14:textId="77777777" w:rsidR="00C23807" w:rsidRPr="0029778D" w:rsidRDefault="00C23807" w:rsidP="00C23807">
      <w:pPr>
        <w:shd w:val="clear" w:color="auto" w:fill="FFFFFF"/>
        <w:tabs>
          <w:tab w:val="left" w:pos="851"/>
        </w:tabs>
        <w:ind w:right="1" w:firstLine="567"/>
        <w:jc w:val="center"/>
        <w:rPr>
          <w:b/>
        </w:rPr>
      </w:pPr>
      <w:r w:rsidRPr="0029778D">
        <w:rPr>
          <w:b/>
        </w:rPr>
        <w:t>18.ПРОЧИЕ УСЛОВИЯ</w:t>
      </w:r>
    </w:p>
    <w:p w14:paraId="2DFFF0B7" w14:textId="77777777" w:rsidR="00C23807" w:rsidRPr="0029778D" w:rsidRDefault="00C23807" w:rsidP="00C23807">
      <w:pPr>
        <w:shd w:val="clear" w:color="auto" w:fill="FFFFFF"/>
        <w:tabs>
          <w:tab w:val="left" w:pos="851"/>
          <w:tab w:val="left" w:pos="1276"/>
        </w:tabs>
        <w:ind w:right="1" w:firstLine="567"/>
        <w:contextualSpacing/>
        <w:jc w:val="both"/>
      </w:pPr>
      <w:r w:rsidRPr="0029778D">
        <w:t>18.1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14:paraId="4EC275CB" w14:textId="77777777" w:rsidR="00C23807" w:rsidRPr="0029778D" w:rsidRDefault="00C23807" w:rsidP="00C23807">
      <w:pPr>
        <w:widowControl w:val="0"/>
        <w:numPr>
          <w:ilvl w:val="1"/>
          <w:numId w:val="37"/>
        </w:numPr>
        <w:shd w:val="clear" w:color="auto" w:fill="FFFFFF"/>
        <w:tabs>
          <w:tab w:val="left" w:pos="851"/>
          <w:tab w:val="left" w:pos="1296"/>
        </w:tabs>
        <w:autoSpaceDE w:val="0"/>
        <w:autoSpaceDN w:val="0"/>
        <w:adjustRightInd w:val="0"/>
        <w:ind w:left="0" w:right="1" w:firstLine="567"/>
        <w:contextualSpacing/>
        <w:jc w:val="both"/>
      </w:pPr>
      <w:r w:rsidRPr="0029778D">
        <w:t>Все приложения к настоящему Договору являются его неотъемлемыми частями.</w:t>
      </w:r>
    </w:p>
    <w:p w14:paraId="152DDA5E" w14:textId="77777777" w:rsidR="00C23807" w:rsidRPr="0029778D" w:rsidRDefault="00C23807" w:rsidP="00C23807">
      <w:pPr>
        <w:widowControl w:val="0"/>
        <w:numPr>
          <w:ilvl w:val="1"/>
          <w:numId w:val="37"/>
        </w:numPr>
        <w:shd w:val="clear" w:color="auto" w:fill="FFFFFF"/>
        <w:tabs>
          <w:tab w:val="left" w:pos="851"/>
          <w:tab w:val="left" w:pos="1296"/>
        </w:tabs>
        <w:autoSpaceDE w:val="0"/>
        <w:autoSpaceDN w:val="0"/>
        <w:adjustRightInd w:val="0"/>
        <w:ind w:left="0" w:right="1" w:firstLine="567"/>
        <w:contextualSpacing/>
        <w:jc w:val="both"/>
      </w:pPr>
      <w:r w:rsidRPr="0029778D">
        <w:t>Все вопросы, не предусмотренные настоящим Договором, регулируются действующим законодательством Российской Федерации.</w:t>
      </w:r>
    </w:p>
    <w:p w14:paraId="1B1F1806" w14:textId="77777777" w:rsidR="00C23807" w:rsidRPr="0029778D" w:rsidRDefault="00C23807" w:rsidP="00C23807">
      <w:pPr>
        <w:widowControl w:val="0"/>
        <w:numPr>
          <w:ilvl w:val="1"/>
          <w:numId w:val="37"/>
        </w:numPr>
        <w:shd w:val="clear" w:color="auto" w:fill="FFFFFF"/>
        <w:tabs>
          <w:tab w:val="left" w:pos="851"/>
          <w:tab w:val="left" w:pos="1296"/>
        </w:tabs>
        <w:autoSpaceDE w:val="0"/>
        <w:autoSpaceDN w:val="0"/>
        <w:adjustRightInd w:val="0"/>
        <w:ind w:left="0" w:right="1" w:firstLine="567"/>
        <w:contextualSpacing/>
        <w:jc w:val="both"/>
      </w:pPr>
      <w:r w:rsidRPr="0029778D">
        <w:t>Настоящий Договор составлен в двух экземплярах, имеющих одинаковую силу, по одному для каждой из Сторон.</w:t>
      </w:r>
    </w:p>
    <w:p w14:paraId="12E969C9" w14:textId="77777777" w:rsidR="00C23807" w:rsidRPr="0029778D" w:rsidRDefault="00C23807" w:rsidP="00C23807">
      <w:pPr>
        <w:widowControl w:val="0"/>
        <w:numPr>
          <w:ilvl w:val="1"/>
          <w:numId w:val="37"/>
        </w:numPr>
        <w:shd w:val="clear" w:color="auto" w:fill="FFFFFF"/>
        <w:tabs>
          <w:tab w:val="left" w:pos="851"/>
          <w:tab w:val="left" w:pos="1296"/>
        </w:tabs>
        <w:autoSpaceDE w:val="0"/>
        <w:autoSpaceDN w:val="0"/>
        <w:adjustRightInd w:val="0"/>
        <w:ind w:left="0" w:right="1" w:firstLine="567"/>
        <w:contextualSpacing/>
        <w:jc w:val="both"/>
      </w:pPr>
      <w:r w:rsidRPr="0029778D">
        <w:t>К настоящему Договору прилагается:</w:t>
      </w:r>
      <w:r w:rsidRPr="0029778D">
        <w:rPr>
          <w:rStyle w:val="af9"/>
        </w:rPr>
        <w:footnoteReference w:id="6"/>
      </w:r>
    </w:p>
    <w:p w14:paraId="1F8C0210" w14:textId="77777777" w:rsidR="00C23807" w:rsidRPr="00841955" w:rsidRDefault="00C23807" w:rsidP="00C23807">
      <w:pPr>
        <w:pStyle w:val="ConsPlusNormal"/>
        <w:tabs>
          <w:tab w:val="left" w:pos="851"/>
        </w:tabs>
        <w:ind w:right="1" w:firstLine="567"/>
        <w:jc w:val="both"/>
        <w:rPr>
          <w:rFonts w:ascii="Times New Roman" w:hAnsi="Times New Roman" w:cs="Times New Roman"/>
          <w:sz w:val="24"/>
          <w:szCs w:val="24"/>
        </w:rPr>
      </w:pPr>
      <w:r w:rsidRPr="00841955">
        <w:rPr>
          <w:rFonts w:ascii="Times New Roman" w:hAnsi="Times New Roman" w:cs="Times New Roman"/>
          <w:sz w:val="24"/>
          <w:szCs w:val="24"/>
        </w:rPr>
        <w:t>18.5.1. Техническое задание (Приложение № 1).</w:t>
      </w:r>
    </w:p>
    <w:p w14:paraId="5937E293" w14:textId="77777777" w:rsidR="00C23807" w:rsidRPr="00841955" w:rsidRDefault="00C23807" w:rsidP="00C23807">
      <w:pPr>
        <w:pStyle w:val="ConsPlusNormal"/>
        <w:tabs>
          <w:tab w:val="left" w:pos="851"/>
        </w:tabs>
        <w:ind w:right="1" w:firstLine="567"/>
        <w:jc w:val="both"/>
        <w:rPr>
          <w:rFonts w:ascii="Times New Roman" w:hAnsi="Times New Roman" w:cs="Times New Roman"/>
          <w:sz w:val="24"/>
          <w:szCs w:val="24"/>
        </w:rPr>
      </w:pPr>
      <w:r w:rsidRPr="00841955">
        <w:rPr>
          <w:rFonts w:ascii="Times New Roman" w:hAnsi="Times New Roman" w:cs="Times New Roman"/>
          <w:sz w:val="24"/>
          <w:szCs w:val="24"/>
        </w:rPr>
        <w:t>18.5.2. </w:t>
      </w:r>
      <w:hyperlink r:id="rId16" w:history="1">
        <w:r w:rsidRPr="00841955">
          <w:rPr>
            <w:rFonts w:ascii="Times New Roman" w:hAnsi="Times New Roman" w:cs="Times New Roman"/>
            <w:sz w:val="24"/>
            <w:szCs w:val="24"/>
          </w:rPr>
          <w:t>Смета</w:t>
        </w:r>
      </w:hyperlink>
      <w:r w:rsidRPr="00841955">
        <w:rPr>
          <w:rFonts w:ascii="Times New Roman" w:hAnsi="Times New Roman" w:cs="Times New Roman"/>
          <w:i/>
          <w:sz w:val="24"/>
          <w:szCs w:val="24"/>
        </w:rPr>
        <w:t>(ы)</w:t>
      </w:r>
      <w:r w:rsidRPr="00841955">
        <w:rPr>
          <w:rFonts w:ascii="Times New Roman" w:hAnsi="Times New Roman" w:cs="Times New Roman"/>
          <w:sz w:val="24"/>
          <w:szCs w:val="24"/>
        </w:rPr>
        <w:t xml:space="preserve"> Работ (Приложение № 2).</w:t>
      </w:r>
    </w:p>
    <w:p w14:paraId="4FFBF52C" w14:textId="77777777" w:rsidR="00C23807" w:rsidRPr="000275E0" w:rsidRDefault="00C23807" w:rsidP="00C23807">
      <w:pPr>
        <w:shd w:val="clear" w:color="auto" w:fill="FFFFFF"/>
        <w:tabs>
          <w:tab w:val="left" w:pos="709"/>
        </w:tabs>
        <w:ind w:left="19" w:right="96"/>
        <w:jc w:val="both"/>
      </w:pPr>
      <w:r w:rsidRPr="000275E0">
        <w:rPr>
          <w:b/>
          <w:spacing w:val="-1"/>
        </w:rPr>
        <w:t>1</w:t>
      </w:r>
      <w:r>
        <w:rPr>
          <w:b/>
          <w:spacing w:val="-1"/>
        </w:rPr>
        <w:t>9</w:t>
      </w:r>
      <w:r w:rsidRPr="000275E0">
        <w:rPr>
          <w:b/>
          <w:spacing w:val="-1"/>
        </w:rPr>
        <w:t>. РЕКВИЗИТЫ И ПОДПИСИ СТОРОН</w:t>
      </w:r>
    </w:p>
    <w:p w14:paraId="0FF975AD" w14:textId="77777777" w:rsidR="00C23807" w:rsidRPr="000275E0" w:rsidRDefault="00C23807" w:rsidP="00C23807">
      <w:pPr>
        <w:shd w:val="clear" w:color="auto" w:fill="FFFFFF"/>
        <w:ind w:right="96"/>
      </w:pPr>
    </w:p>
    <w:tbl>
      <w:tblPr>
        <w:tblW w:w="10352" w:type="dxa"/>
        <w:tblInd w:w="-216" w:type="dxa"/>
        <w:tblLayout w:type="fixed"/>
        <w:tblLook w:val="0000" w:firstRow="0" w:lastRow="0" w:firstColumn="0" w:lastColumn="0" w:noHBand="0" w:noVBand="0"/>
      </w:tblPr>
      <w:tblGrid>
        <w:gridCol w:w="5144"/>
        <w:gridCol w:w="5208"/>
      </w:tblGrid>
      <w:tr w:rsidR="00C23807" w:rsidRPr="000275E0" w14:paraId="7CA5D199" w14:textId="77777777" w:rsidTr="00D13629">
        <w:trPr>
          <w:trHeight w:val="6211"/>
        </w:trPr>
        <w:tc>
          <w:tcPr>
            <w:tcW w:w="5144" w:type="dxa"/>
            <w:shd w:val="clear" w:color="auto" w:fill="auto"/>
          </w:tcPr>
          <w:p w14:paraId="70241568" w14:textId="77777777" w:rsidR="00C23807" w:rsidRPr="000275E0" w:rsidRDefault="00C23807" w:rsidP="00D13629">
            <w:pPr>
              <w:rPr>
                <w:b/>
                <w:bCs/>
              </w:rPr>
            </w:pPr>
            <w:r w:rsidRPr="000275E0">
              <w:rPr>
                <w:b/>
                <w:bCs/>
              </w:rPr>
              <w:lastRenderedPageBreak/>
              <w:t xml:space="preserve">     ЗАКАЗЧИК:</w:t>
            </w:r>
          </w:p>
          <w:p w14:paraId="33563363" w14:textId="77777777" w:rsidR="00C23807" w:rsidRDefault="00C23807" w:rsidP="00D13629">
            <w:pPr>
              <w:pStyle w:val="afb"/>
              <w:rPr>
                <w:b/>
                <w:bCs/>
              </w:rPr>
            </w:pPr>
          </w:p>
          <w:p w14:paraId="0CFE3981" w14:textId="77777777" w:rsidR="00C23807" w:rsidRPr="006E4559" w:rsidRDefault="00C23807" w:rsidP="00D13629">
            <w:pPr>
              <w:rPr>
                <w:rFonts w:eastAsiaTheme="minorHAnsi"/>
                <w:b/>
                <w:lang w:eastAsia="en-US"/>
              </w:rPr>
            </w:pPr>
            <w:r w:rsidRPr="006E4559">
              <w:rPr>
                <w:rFonts w:eastAsiaTheme="minorHAnsi"/>
                <w:b/>
                <w:lang w:eastAsia="en-US"/>
              </w:rPr>
              <w:t>ЧУЗ «РЖД - Медицина» г. Рузаевка»</w:t>
            </w:r>
          </w:p>
          <w:p w14:paraId="0FF0C9DB" w14:textId="77777777" w:rsidR="00C23807" w:rsidRPr="00EA73C8" w:rsidRDefault="00C23807" w:rsidP="00D13629">
            <w:pPr>
              <w:rPr>
                <w:rFonts w:eastAsiaTheme="minorHAnsi"/>
                <w:lang w:eastAsia="en-US"/>
              </w:rPr>
            </w:pPr>
            <w:r w:rsidRPr="00EA73C8">
              <w:rPr>
                <w:rFonts w:eastAsiaTheme="minorHAnsi"/>
                <w:lang w:eastAsia="en-US"/>
              </w:rPr>
              <w:t>Юридический/почтовый адрес: 431440, Республика Мордовия, г. Рузаевка, ул. Бедно-</w:t>
            </w:r>
            <w:proofErr w:type="spellStart"/>
            <w:r w:rsidRPr="00EA73C8">
              <w:rPr>
                <w:rFonts w:eastAsiaTheme="minorHAnsi"/>
                <w:lang w:eastAsia="en-US"/>
              </w:rPr>
              <w:t>Демьяновская</w:t>
            </w:r>
            <w:proofErr w:type="spellEnd"/>
            <w:r w:rsidRPr="00EA73C8">
              <w:rPr>
                <w:rFonts w:eastAsiaTheme="minorHAnsi"/>
                <w:lang w:eastAsia="en-US"/>
              </w:rPr>
              <w:t xml:space="preserve">, д.15. </w:t>
            </w:r>
          </w:p>
          <w:p w14:paraId="237C8EAF" w14:textId="77777777" w:rsidR="00C23807" w:rsidRPr="00EA73C8" w:rsidRDefault="00C23807" w:rsidP="00D13629">
            <w:pPr>
              <w:rPr>
                <w:rFonts w:eastAsiaTheme="minorHAnsi"/>
                <w:lang w:eastAsia="en-US"/>
              </w:rPr>
            </w:pPr>
            <w:r w:rsidRPr="00EA73C8">
              <w:rPr>
                <w:rFonts w:eastAsiaTheme="minorHAnsi"/>
                <w:lang w:eastAsia="en-US"/>
              </w:rPr>
              <w:t>Банк: Филиал «Центральный»  БАНКА  ВТБ (ПАО) в  г. Москве</w:t>
            </w:r>
          </w:p>
          <w:p w14:paraId="7C7A84EB" w14:textId="77777777" w:rsidR="00C23807" w:rsidRPr="00EA73C8" w:rsidRDefault="00C23807" w:rsidP="00D13629">
            <w:pPr>
              <w:rPr>
                <w:rFonts w:eastAsiaTheme="minorHAnsi"/>
                <w:lang w:eastAsia="en-US"/>
              </w:rPr>
            </w:pPr>
            <w:r w:rsidRPr="00EA73C8">
              <w:rPr>
                <w:rFonts w:eastAsiaTheme="minorHAnsi"/>
                <w:lang w:eastAsia="en-US"/>
              </w:rPr>
              <w:t>Расчетный счет: 40703810539180001851</w:t>
            </w:r>
          </w:p>
          <w:p w14:paraId="034A382A" w14:textId="77777777" w:rsidR="00C23807" w:rsidRPr="00EA73C8" w:rsidRDefault="00C23807" w:rsidP="00D13629">
            <w:pPr>
              <w:rPr>
                <w:rFonts w:eastAsiaTheme="minorHAnsi"/>
                <w:lang w:eastAsia="en-US"/>
              </w:rPr>
            </w:pPr>
            <w:r w:rsidRPr="00EA73C8">
              <w:rPr>
                <w:rFonts w:eastAsiaTheme="minorHAnsi"/>
                <w:lang w:eastAsia="en-US"/>
              </w:rPr>
              <w:t>БИК: 044525411</w:t>
            </w:r>
          </w:p>
          <w:p w14:paraId="5159626C" w14:textId="77777777" w:rsidR="00C23807" w:rsidRPr="00EA73C8" w:rsidRDefault="00C23807" w:rsidP="00D13629">
            <w:pPr>
              <w:rPr>
                <w:rFonts w:eastAsiaTheme="minorHAnsi"/>
                <w:lang w:eastAsia="en-US"/>
              </w:rPr>
            </w:pPr>
            <w:r w:rsidRPr="00EA73C8">
              <w:rPr>
                <w:rFonts w:eastAsiaTheme="minorHAnsi"/>
                <w:lang w:eastAsia="en-US"/>
              </w:rPr>
              <w:t xml:space="preserve">Кор/счет:  30101810145250000411  </w:t>
            </w:r>
          </w:p>
          <w:p w14:paraId="6D21A7CB" w14:textId="77777777" w:rsidR="00C23807" w:rsidRPr="00EA73C8" w:rsidRDefault="00C23807" w:rsidP="00D13629">
            <w:pPr>
              <w:rPr>
                <w:rFonts w:eastAsiaTheme="minorHAnsi"/>
                <w:lang w:eastAsia="en-US"/>
              </w:rPr>
            </w:pPr>
            <w:r w:rsidRPr="00EA73C8">
              <w:rPr>
                <w:rFonts w:eastAsiaTheme="minorHAnsi"/>
                <w:lang w:eastAsia="en-US"/>
              </w:rPr>
              <w:t xml:space="preserve">Телефон (факс) (83451) 6-23-09, электронная почта: </w:t>
            </w:r>
            <w:r w:rsidRPr="00EA73C8">
              <w:rPr>
                <w:rFonts w:eastAsiaTheme="minorHAnsi"/>
                <w:lang w:val="en-US" w:eastAsia="en-US"/>
              </w:rPr>
              <w:t>E</w:t>
            </w:r>
            <w:r w:rsidRPr="00EA73C8">
              <w:rPr>
                <w:rFonts w:eastAsiaTheme="minorHAnsi"/>
                <w:lang w:eastAsia="en-US"/>
              </w:rPr>
              <w:t>-</w:t>
            </w:r>
            <w:r w:rsidRPr="00EA73C8">
              <w:rPr>
                <w:rFonts w:eastAsiaTheme="minorHAnsi"/>
                <w:lang w:val="en-US" w:eastAsia="en-US"/>
              </w:rPr>
              <w:t>mail</w:t>
            </w:r>
            <w:r w:rsidRPr="00EA73C8">
              <w:rPr>
                <w:rFonts w:eastAsiaTheme="minorHAnsi"/>
                <w:lang w:eastAsia="en-US"/>
              </w:rPr>
              <w:t xml:space="preserve">: </w:t>
            </w:r>
            <w:hyperlink r:id="rId17" w:history="1">
              <w:r w:rsidRPr="00EA73C8">
                <w:rPr>
                  <w:rFonts w:ascii="Calibri" w:eastAsiaTheme="minorHAnsi" w:hAnsi="Calibri" w:cs="Calibri"/>
                  <w:color w:val="0000FF"/>
                  <w:u w:val="single"/>
                  <w:lang w:val="en-US" w:eastAsia="en-US"/>
                </w:rPr>
                <w:t>guzubr</w:t>
              </w:r>
              <w:r w:rsidRPr="00EA73C8">
                <w:rPr>
                  <w:rFonts w:ascii="Calibri" w:eastAsiaTheme="minorHAnsi" w:hAnsi="Calibri" w:cs="Calibri"/>
                  <w:color w:val="0000FF"/>
                  <w:u w:val="single"/>
                  <w:lang w:eastAsia="en-US"/>
                </w:rPr>
                <w:t>@</w:t>
              </w:r>
              <w:r w:rsidRPr="00EA73C8">
                <w:rPr>
                  <w:rFonts w:ascii="Calibri" w:eastAsiaTheme="minorHAnsi" w:hAnsi="Calibri" w:cs="Calibri"/>
                  <w:color w:val="0000FF"/>
                  <w:u w:val="single"/>
                  <w:lang w:val="en-US" w:eastAsia="en-US"/>
                </w:rPr>
                <w:t>gmail</w:t>
              </w:r>
              <w:r w:rsidRPr="00EA73C8">
                <w:rPr>
                  <w:rFonts w:ascii="Calibri" w:eastAsiaTheme="minorHAnsi" w:hAnsi="Calibri" w:cs="Calibri"/>
                  <w:color w:val="0000FF"/>
                  <w:u w:val="single"/>
                  <w:lang w:eastAsia="en-US"/>
                </w:rPr>
                <w:t>.</w:t>
              </w:r>
              <w:r w:rsidRPr="00EA73C8">
                <w:rPr>
                  <w:rFonts w:ascii="Calibri" w:eastAsiaTheme="minorHAnsi" w:hAnsi="Calibri" w:cs="Calibri"/>
                  <w:color w:val="0000FF"/>
                  <w:u w:val="single"/>
                  <w:lang w:val="en-US" w:eastAsia="en-US"/>
                </w:rPr>
                <w:t>com</w:t>
              </w:r>
            </w:hyperlink>
          </w:p>
          <w:p w14:paraId="3F2F106E" w14:textId="77777777" w:rsidR="00C23807" w:rsidRPr="00EA73C8" w:rsidRDefault="00C23807" w:rsidP="00D13629">
            <w:pPr>
              <w:rPr>
                <w:rFonts w:eastAsiaTheme="minorHAnsi"/>
                <w:lang w:eastAsia="en-US"/>
              </w:rPr>
            </w:pPr>
            <w:r w:rsidRPr="00EA73C8">
              <w:rPr>
                <w:rFonts w:eastAsiaTheme="minorHAnsi"/>
                <w:lang w:eastAsia="en-US"/>
              </w:rPr>
              <w:t xml:space="preserve">ИНН: 1324128080, КПП: 132401001, </w:t>
            </w:r>
          </w:p>
          <w:p w14:paraId="0B962534" w14:textId="77777777" w:rsidR="00C23807" w:rsidRPr="00EA73C8" w:rsidRDefault="00C23807" w:rsidP="00D13629">
            <w:pPr>
              <w:rPr>
                <w:rFonts w:eastAsiaTheme="minorHAnsi"/>
                <w:lang w:eastAsia="en-US"/>
              </w:rPr>
            </w:pPr>
            <w:r w:rsidRPr="00EA73C8">
              <w:rPr>
                <w:rFonts w:eastAsiaTheme="minorHAnsi"/>
                <w:lang w:eastAsia="en-US"/>
              </w:rPr>
              <w:t xml:space="preserve">ОГРН: 1041314001068.     </w:t>
            </w:r>
          </w:p>
          <w:p w14:paraId="1A1DFC2F" w14:textId="77777777" w:rsidR="00C23807" w:rsidRDefault="00C23807" w:rsidP="00D13629">
            <w:pPr>
              <w:rPr>
                <w:rFonts w:eastAsiaTheme="minorHAnsi"/>
                <w:lang w:eastAsia="en-US"/>
              </w:rPr>
            </w:pPr>
          </w:p>
          <w:p w14:paraId="0B6044B6" w14:textId="77777777" w:rsidR="00C23807" w:rsidRPr="006E4559" w:rsidRDefault="00C23807" w:rsidP="00D13629">
            <w:pPr>
              <w:rPr>
                <w:rFonts w:eastAsiaTheme="minorHAnsi"/>
                <w:b/>
                <w:lang w:eastAsia="en-US"/>
              </w:rPr>
            </w:pPr>
            <w:r w:rsidRPr="006E4559">
              <w:rPr>
                <w:rFonts w:eastAsiaTheme="minorHAnsi"/>
                <w:b/>
                <w:lang w:eastAsia="en-US"/>
              </w:rPr>
              <w:t>Главный врач</w:t>
            </w:r>
          </w:p>
          <w:p w14:paraId="07389EFC" w14:textId="77777777" w:rsidR="00C23807" w:rsidRPr="00EA73C8" w:rsidRDefault="00C23807" w:rsidP="00D13629">
            <w:pPr>
              <w:rPr>
                <w:rFonts w:eastAsiaTheme="minorHAnsi"/>
                <w:lang w:eastAsia="en-US"/>
              </w:rPr>
            </w:pPr>
          </w:p>
          <w:p w14:paraId="2237EB1C" w14:textId="77777777" w:rsidR="00C23807" w:rsidRPr="00EA73C8" w:rsidRDefault="00C23807" w:rsidP="00D13629">
            <w:pPr>
              <w:rPr>
                <w:rFonts w:eastAsiaTheme="minorHAnsi"/>
                <w:lang w:eastAsia="en-US"/>
              </w:rPr>
            </w:pPr>
            <w:r w:rsidRPr="00EA73C8">
              <w:rPr>
                <w:rFonts w:eastAsiaTheme="minorHAnsi"/>
                <w:lang w:eastAsia="en-US"/>
              </w:rPr>
              <w:t>__________________</w:t>
            </w:r>
            <w:proofErr w:type="spellStart"/>
            <w:r w:rsidRPr="00EA73C8">
              <w:rPr>
                <w:rFonts w:eastAsiaTheme="minorHAnsi"/>
                <w:lang w:eastAsia="en-US"/>
              </w:rPr>
              <w:t>И.Е.К</w:t>
            </w:r>
            <w:r>
              <w:rPr>
                <w:rFonts w:eastAsiaTheme="minorHAnsi"/>
                <w:lang w:eastAsia="en-US"/>
              </w:rPr>
              <w:t>осыр</w:t>
            </w:r>
            <w:r w:rsidRPr="00EA73C8">
              <w:rPr>
                <w:rFonts w:eastAsiaTheme="minorHAnsi"/>
                <w:lang w:eastAsia="en-US"/>
              </w:rPr>
              <w:t>кина</w:t>
            </w:r>
            <w:proofErr w:type="spellEnd"/>
            <w:r w:rsidRPr="00EA73C8">
              <w:rPr>
                <w:rFonts w:eastAsiaTheme="minorHAnsi"/>
                <w:lang w:eastAsia="en-US"/>
              </w:rPr>
              <w:t xml:space="preserve">     </w:t>
            </w:r>
          </w:p>
          <w:p w14:paraId="5643688A" w14:textId="77777777" w:rsidR="00C23807" w:rsidRPr="000275E0" w:rsidRDefault="00C23807" w:rsidP="00D13629">
            <w:pPr>
              <w:rPr>
                <w:bCs/>
              </w:rPr>
            </w:pPr>
            <w:r>
              <w:rPr>
                <w:rFonts w:eastAsiaTheme="minorHAnsi"/>
                <w:lang w:eastAsia="en-US"/>
              </w:rPr>
              <w:t>М.П.</w:t>
            </w:r>
            <w:r w:rsidRPr="00EA73C8">
              <w:rPr>
                <w:rFonts w:eastAsiaTheme="minorHAnsi"/>
                <w:lang w:eastAsia="en-US"/>
              </w:rPr>
              <w:t xml:space="preserve">        </w:t>
            </w:r>
          </w:p>
        </w:tc>
        <w:tc>
          <w:tcPr>
            <w:tcW w:w="5208" w:type="dxa"/>
            <w:shd w:val="clear" w:color="auto" w:fill="auto"/>
          </w:tcPr>
          <w:p w14:paraId="730E4807" w14:textId="77777777" w:rsidR="00C23807" w:rsidRPr="000275E0" w:rsidRDefault="00C23807" w:rsidP="00D13629">
            <w:pPr>
              <w:rPr>
                <w:b/>
                <w:bCs/>
              </w:rPr>
            </w:pPr>
            <w:r w:rsidRPr="000275E0">
              <w:rPr>
                <w:b/>
                <w:bCs/>
              </w:rPr>
              <w:t>ГЕНПОДРЯДЧИК:</w:t>
            </w:r>
          </w:p>
          <w:p w14:paraId="05EE22D7" w14:textId="77777777" w:rsidR="00C23807" w:rsidRPr="000275E0" w:rsidRDefault="00C23807" w:rsidP="00D13629">
            <w:pPr>
              <w:rPr>
                <w:b/>
                <w:bCs/>
              </w:rPr>
            </w:pPr>
          </w:p>
          <w:p w14:paraId="1BBB53F8" w14:textId="77777777" w:rsidR="00C23807" w:rsidRPr="00C23807" w:rsidRDefault="00C23807" w:rsidP="00D13629">
            <w:pPr>
              <w:pStyle w:val="aff0"/>
              <w:rPr>
                <w:rFonts w:ascii="Times New Roman" w:hAnsi="Times New Roman"/>
                <w:sz w:val="24"/>
                <w:szCs w:val="24"/>
                <w:lang w:val="ru-RU"/>
              </w:rPr>
            </w:pPr>
          </w:p>
          <w:p w14:paraId="7C911DF8" w14:textId="77777777" w:rsidR="00C23807" w:rsidRPr="00C23807" w:rsidRDefault="00C23807" w:rsidP="00D13629">
            <w:pPr>
              <w:pStyle w:val="aff0"/>
              <w:rPr>
                <w:rFonts w:ascii="Times New Roman" w:hAnsi="Times New Roman"/>
                <w:b/>
                <w:sz w:val="24"/>
                <w:szCs w:val="24"/>
                <w:lang w:val="ru-RU"/>
              </w:rPr>
            </w:pPr>
          </w:p>
          <w:p w14:paraId="66379ADE" w14:textId="77777777" w:rsidR="00C23807" w:rsidRPr="00C23807" w:rsidRDefault="00C23807" w:rsidP="00D13629">
            <w:pPr>
              <w:pStyle w:val="aff0"/>
              <w:rPr>
                <w:rFonts w:ascii="Times New Roman" w:hAnsi="Times New Roman"/>
                <w:b/>
                <w:sz w:val="24"/>
                <w:szCs w:val="24"/>
                <w:lang w:val="ru-RU"/>
              </w:rPr>
            </w:pPr>
          </w:p>
          <w:p w14:paraId="7E3D2683" w14:textId="77777777" w:rsidR="00C23807" w:rsidRPr="00C23807" w:rsidRDefault="00C23807" w:rsidP="00D13629">
            <w:pPr>
              <w:pStyle w:val="aff0"/>
              <w:rPr>
                <w:rFonts w:ascii="Times New Roman" w:hAnsi="Times New Roman"/>
                <w:b/>
                <w:sz w:val="24"/>
                <w:szCs w:val="24"/>
                <w:lang w:val="ru-RU"/>
              </w:rPr>
            </w:pPr>
          </w:p>
          <w:p w14:paraId="0AFB7710" w14:textId="77777777" w:rsidR="00C23807" w:rsidRPr="00C23807" w:rsidRDefault="00C23807" w:rsidP="00D13629">
            <w:pPr>
              <w:pStyle w:val="aff0"/>
              <w:rPr>
                <w:rFonts w:ascii="Times New Roman" w:hAnsi="Times New Roman"/>
                <w:b/>
                <w:sz w:val="24"/>
                <w:szCs w:val="24"/>
                <w:lang w:val="ru-RU"/>
              </w:rPr>
            </w:pPr>
          </w:p>
          <w:p w14:paraId="6C1363DF" w14:textId="77777777" w:rsidR="00C23807" w:rsidRPr="00C23807" w:rsidRDefault="00C23807" w:rsidP="00D13629">
            <w:pPr>
              <w:pStyle w:val="aff0"/>
              <w:rPr>
                <w:rFonts w:ascii="Times New Roman" w:hAnsi="Times New Roman"/>
                <w:b/>
                <w:sz w:val="24"/>
                <w:szCs w:val="24"/>
                <w:lang w:val="ru-RU"/>
              </w:rPr>
            </w:pPr>
          </w:p>
          <w:p w14:paraId="3EEB51A8" w14:textId="77777777" w:rsidR="00C23807" w:rsidRPr="00C23807" w:rsidRDefault="00C23807" w:rsidP="00D13629">
            <w:pPr>
              <w:pStyle w:val="aff0"/>
              <w:rPr>
                <w:rFonts w:ascii="Times New Roman" w:hAnsi="Times New Roman"/>
                <w:b/>
                <w:sz w:val="24"/>
                <w:szCs w:val="24"/>
                <w:lang w:val="ru-RU"/>
              </w:rPr>
            </w:pPr>
          </w:p>
          <w:p w14:paraId="64A86662" w14:textId="77777777" w:rsidR="00C23807" w:rsidRPr="00C23807" w:rsidRDefault="00C23807" w:rsidP="00D13629">
            <w:pPr>
              <w:pStyle w:val="aff0"/>
              <w:rPr>
                <w:rFonts w:ascii="Times New Roman" w:hAnsi="Times New Roman"/>
                <w:b/>
                <w:sz w:val="24"/>
                <w:szCs w:val="24"/>
                <w:lang w:val="ru-RU"/>
              </w:rPr>
            </w:pPr>
          </w:p>
          <w:p w14:paraId="2B6C9AF7" w14:textId="77777777" w:rsidR="00C23807" w:rsidRPr="00C23807" w:rsidRDefault="00C23807" w:rsidP="00D13629">
            <w:pPr>
              <w:pStyle w:val="aff0"/>
              <w:rPr>
                <w:rFonts w:ascii="Times New Roman" w:hAnsi="Times New Roman"/>
                <w:b/>
                <w:sz w:val="24"/>
                <w:szCs w:val="24"/>
                <w:lang w:val="ru-RU"/>
              </w:rPr>
            </w:pPr>
          </w:p>
          <w:p w14:paraId="0081B5A6" w14:textId="77777777" w:rsidR="00C23807" w:rsidRPr="00C23807" w:rsidRDefault="00C23807" w:rsidP="00D13629">
            <w:pPr>
              <w:pStyle w:val="aff0"/>
              <w:rPr>
                <w:rFonts w:ascii="Times New Roman" w:hAnsi="Times New Roman"/>
                <w:b/>
                <w:sz w:val="24"/>
                <w:szCs w:val="24"/>
                <w:lang w:val="ru-RU"/>
              </w:rPr>
            </w:pPr>
          </w:p>
          <w:p w14:paraId="0B225276" w14:textId="77777777" w:rsidR="00C23807" w:rsidRPr="00C23807" w:rsidRDefault="00C23807" w:rsidP="00D13629">
            <w:pPr>
              <w:pStyle w:val="aff0"/>
              <w:rPr>
                <w:rFonts w:ascii="Times New Roman" w:hAnsi="Times New Roman"/>
                <w:b/>
                <w:sz w:val="24"/>
                <w:szCs w:val="24"/>
                <w:lang w:val="ru-RU"/>
              </w:rPr>
            </w:pPr>
          </w:p>
          <w:p w14:paraId="3EC23257" w14:textId="77777777" w:rsidR="00C23807" w:rsidRPr="00C23807" w:rsidRDefault="00C23807" w:rsidP="00D13629">
            <w:pPr>
              <w:pStyle w:val="aff0"/>
              <w:rPr>
                <w:rFonts w:ascii="Times New Roman" w:hAnsi="Times New Roman"/>
                <w:b/>
                <w:sz w:val="24"/>
                <w:szCs w:val="24"/>
                <w:lang w:val="ru-RU"/>
              </w:rPr>
            </w:pPr>
          </w:p>
          <w:p w14:paraId="3B11FECC" w14:textId="77777777" w:rsidR="00C23807" w:rsidRPr="00C23807" w:rsidRDefault="00C23807" w:rsidP="00D13629">
            <w:pPr>
              <w:pStyle w:val="aff0"/>
              <w:rPr>
                <w:rFonts w:ascii="Times New Roman" w:hAnsi="Times New Roman"/>
                <w:b/>
                <w:sz w:val="24"/>
                <w:szCs w:val="24"/>
                <w:lang w:val="ru-RU"/>
              </w:rPr>
            </w:pPr>
          </w:p>
          <w:p w14:paraId="3C68A955" w14:textId="77777777" w:rsidR="00C23807" w:rsidRPr="00C23807" w:rsidRDefault="00C23807" w:rsidP="00D13629">
            <w:pPr>
              <w:pStyle w:val="aff0"/>
              <w:rPr>
                <w:rFonts w:ascii="Times New Roman" w:hAnsi="Times New Roman"/>
                <w:b/>
                <w:sz w:val="24"/>
                <w:szCs w:val="24"/>
                <w:lang w:val="ru-RU"/>
              </w:rPr>
            </w:pPr>
          </w:p>
          <w:p w14:paraId="1634F7D3" w14:textId="77777777" w:rsidR="00C23807" w:rsidRPr="00C23807" w:rsidRDefault="00C23807" w:rsidP="00D13629">
            <w:pPr>
              <w:pStyle w:val="aff0"/>
              <w:rPr>
                <w:rFonts w:ascii="Times New Roman" w:hAnsi="Times New Roman"/>
                <w:b/>
                <w:sz w:val="24"/>
                <w:szCs w:val="24"/>
                <w:lang w:val="ru-RU"/>
              </w:rPr>
            </w:pPr>
            <w:r w:rsidRPr="00C23807">
              <w:rPr>
                <w:rFonts w:ascii="Times New Roman" w:hAnsi="Times New Roman"/>
                <w:b/>
                <w:sz w:val="24"/>
                <w:szCs w:val="24"/>
                <w:lang w:val="ru-RU"/>
              </w:rPr>
              <w:t xml:space="preserve">Руководитель (Директор) </w:t>
            </w:r>
          </w:p>
          <w:p w14:paraId="09141A3F" w14:textId="77777777" w:rsidR="00C23807" w:rsidRPr="00C23807" w:rsidRDefault="00C23807" w:rsidP="00D13629">
            <w:pPr>
              <w:pStyle w:val="aff0"/>
              <w:rPr>
                <w:rFonts w:ascii="Times New Roman" w:hAnsi="Times New Roman"/>
                <w:bCs/>
                <w:sz w:val="24"/>
                <w:szCs w:val="24"/>
                <w:lang w:val="ru-RU"/>
              </w:rPr>
            </w:pPr>
          </w:p>
          <w:p w14:paraId="633F8607" w14:textId="77777777" w:rsidR="00C23807" w:rsidRPr="00C23807" w:rsidRDefault="00C23807" w:rsidP="00D13629">
            <w:pPr>
              <w:pStyle w:val="aff0"/>
              <w:rPr>
                <w:rFonts w:ascii="Times New Roman" w:hAnsi="Times New Roman"/>
                <w:bCs/>
                <w:sz w:val="24"/>
                <w:szCs w:val="24"/>
                <w:lang w:val="ru-RU"/>
              </w:rPr>
            </w:pPr>
            <w:r w:rsidRPr="00C23807">
              <w:rPr>
                <w:rFonts w:ascii="Times New Roman" w:hAnsi="Times New Roman"/>
                <w:bCs/>
                <w:sz w:val="24"/>
                <w:szCs w:val="24"/>
                <w:lang w:val="ru-RU"/>
              </w:rPr>
              <w:t>____________________</w:t>
            </w:r>
            <w:r w:rsidRPr="00C23807">
              <w:rPr>
                <w:rFonts w:ascii="Times New Roman" w:hAnsi="Times New Roman"/>
                <w:sz w:val="24"/>
                <w:szCs w:val="24"/>
                <w:lang w:val="ru-RU" w:eastAsia="ru-RU"/>
              </w:rPr>
              <w:t xml:space="preserve"> М.П.</w:t>
            </w:r>
          </w:p>
          <w:p w14:paraId="17059BA7" w14:textId="77777777" w:rsidR="00C23807" w:rsidRPr="000275E0" w:rsidRDefault="00C23807" w:rsidP="00D13629">
            <w:pPr>
              <w:rPr>
                <w:bCs/>
              </w:rPr>
            </w:pPr>
          </w:p>
          <w:p w14:paraId="4D3118BA" w14:textId="77777777" w:rsidR="00C23807" w:rsidRPr="000275E0" w:rsidRDefault="00C23807" w:rsidP="00D13629">
            <w:pPr>
              <w:rPr>
                <w:bCs/>
              </w:rPr>
            </w:pPr>
          </w:p>
          <w:p w14:paraId="6F8E8736" w14:textId="77777777" w:rsidR="00C23807" w:rsidRPr="000275E0" w:rsidRDefault="00C23807" w:rsidP="00D13629">
            <w:pPr>
              <w:rPr>
                <w:bCs/>
              </w:rPr>
            </w:pPr>
          </w:p>
          <w:p w14:paraId="49E6152F" w14:textId="77777777" w:rsidR="00C23807" w:rsidRPr="000275E0" w:rsidRDefault="00C23807" w:rsidP="00D13629">
            <w:pPr>
              <w:rPr>
                <w:bCs/>
              </w:rPr>
            </w:pPr>
          </w:p>
          <w:p w14:paraId="1AC77B93" w14:textId="77777777" w:rsidR="00C23807" w:rsidRPr="000275E0" w:rsidRDefault="00C23807" w:rsidP="00D13629">
            <w:pPr>
              <w:rPr>
                <w:bCs/>
              </w:rPr>
            </w:pPr>
          </w:p>
          <w:p w14:paraId="71DC8586" w14:textId="77777777" w:rsidR="00C23807" w:rsidRPr="000275E0" w:rsidRDefault="00C23807" w:rsidP="00D13629">
            <w:pPr>
              <w:rPr>
                <w:bCs/>
              </w:rPr>
            </w:pPr>
          </w:p>
          <w:p w14:paraId="33FB5EB1" w14:textId="77777777" w:rsidR="00C23807" w:rsidRPr="000275E0" w:rsidRDefault="00C23807" w:rsidP="00D13629">
            <w:pPr>
              <w:rPr>
                <w:bCs/>
              </w:rPr>
            </w:pPr>
          </w:p>
          <w:p w14:paraId="4D6C6D43" w14:textId="77777777" w:rsidR="00C23807" w:rsidRPr="000275E0" w:rsidRDefault="00C23807" w:rsidP="00D13629">
            <w:pPr>
              <w:rPr>
                <w:bCs/>
              </w:rPr>
            </w:pPr>
          </w:p>
          <w:p w14:paraId="53A88FAF" w14:textId="77777777" w:rsidR="00C23807" w:rsidRPr="000275E0" w:rsidRDefault="00C23807" w:rsidP="00D13629">
            <w:pPr>
              <w:rPr>
                <w:bCs/>
              </w:rPr>
            </w:pPr>
          </w:p>
          <w:p w14:paraId="049D1F71" w14:textId="77777777" w:rsidR="00C23807" w:rsidRPr="000275E0" w:rsidRDefault="00C23807" w:rsidP="00D13629">
            <w:pPr>
              <w:rPr>
                <w:bCs/>
              </w:rPr>
            </w:pPr>
          </w:p>
          <w:p w14:paraId="1ACBF6FD" w14:textId="77777777" w:rsidR="00C23807" w:rsidRPr="000275E0" w:rsidRDefault="00C23807" w:rsidP="00D13629">
            <w:pPr>
              <w:rPr>
                <w:bCs/>
              </w:rPr>
            </w:pPr>
          </w:p>
          <w:p w14:paraId="1DCEFF96" w14:textId="77777777" w:rsidR="00C23807" w:rsidRPr="000275E0" w:rsidRDefault="00C23807" w:rsidP="00D13629">
            <w:pPr>
              <w:rPr>
                <w:bCs/>
              </w:rPr>
            </w:pPr>
          </w:p>
          <w:p w14:paraId="292FCF65" w14:textId="77777777" w:rsidR="00C23807" w:rsidRPr="000275E0" w:rsidRDefault="00C23807" w:rsidP="00D13629">
            <w:pPr>
              <w:rPr>
                <w:bCs/>
              </w:rPr>
            </w:pPr>
          </w:p>
          <w:p w14:paraId="2A342E7C" w14:textId="77777777" w:rsidR="00C23807" w:rsidRDefault="00C23807" w:rsidP="00D13629">
            <w:pPr>
              <w:rPr>
                <w:bCs/>
              </w:rPr>
            </w:pPr>
          </w:p>
          <w:p w14:paraId="2EE807E4" w14:textId="77777777" w:rsidR="00C23807" w:rsidRDefault="00C23807" w:rsidP="00D13629">
            <w:pPr>
              <w:rPr>
                <w:bCs/>
              </w:rPr>
            </w:pPr>
          </w:p>
          <w:p w14:paraId="16837C30" w14:textId="77777777" w:rsidR="00C23807" w:rsidRDefault="00C23807" w:rsidP="00D13629">
            <w:pPr>
              <w:rPr>
                <w:bCs/>
              </w:rPr>
            </w:pPr>
          </w:p>
          <w:p w14:paraId="4D40066B" w14:textId="77777777" w:rsidR="00C23807" w:rsidRDefault="00C23807" w:rsidP="00D13629">
            <w:pPr>
              <w:rPr>
                <w:bCs/>
              </w:rPr>
            </w:pPr>
          </w:p>
          <w:p w14:paraId="2C430D91" w14:textId="77777777" w:rsidR="00C23807" w:rsidRDefault="00C23807" w:rsidP="00D13629">
            <w:pPr>
              <w:rPr>
                <w:bCs/>
              </w:rPr>
            </w:pPr>
          </w:p>
          <w:p w14:paraId="236C2D39" w14:textId="77777777" w:rsidR="00C23807" w:rsidRDefault="00C23807" w:rsidP="00D13629">
            <w:pPr>
              <w:rPr>
                <w:bCs/>
              </w:rPr>
            </w:pPr>
          </w:p>
          <w:p w14:paraId="080FAA5E" w14:textId="77777777" w:rsidR="00C23807" w:rsidRDefault="00C23807" w:rsidP="00D13629">
            <w:pPr>
              <w:rPr>
                <w:bCs/>
              </w:rPr>
            </w:pPr>
          </w:p>
          <w:p w14:paraId="5C0796A3" w14:textId="77777777" w:rsidR="00C23807" w:rsidRDefault="00C23807" w:rsidP="00D13629">
            <w:pPr>
              <w:rPr>
                <w:bCs/>
              </w:rPr>
            </w:pPr>
          </w:p>
          <w:p w14:paraId="2A2AD7CA" w14:textId="77777777" w:rsidR="00C23807" w:rsidRDefault="00C23807" w:rsidP="00D13629">
            <w:pPr>
              <w:rPr>
                <w:bCs/>
              </w:rPr>
            </w:pPr>
          </w:p>
          <w:p w14:paraId="48A51B6D" w14:textId="77777777" w:rsidR="00C23807" w:rsidRDefault="00C23807" w:rsidP="00D13629">
            <w:pPr>
              <w:rPr>
                <w:bCs/>
              </w:rPr>
            </w:pPr>
          </w:p>
          <w:p w14:paraId="011A0389" w14:textId="77777777" w:rsidR="00C23807" w:rsidRDefault="00C23807" w:rsidP="00D13629">
            <w:pPr>
              <w:rPr>
                <w:bCs/>
              </w:rPr>
            </w:pPr>
          </w:p>
          <w:p w14:paraId="5E065790" w14:textId="77777777" w:rsidR="00C23807" w:rsidRDefault="00C23807" w:rsidP="00D13629">
            <w:pPr>
              <w:rPr>
                <w:bCs/>
              </w:rPr>
            </w:pPr>
          </w:p>
          <w:p w14:paraId="345A2361" w14:textId="77777777" w:rsidR="00C23807" w:rsidRDefault="00C23807" w:rsidP="00D13629">
            <w:pPr>
              <w:rPr>
                <w:bCs/>
              </w:rPr>
            </w:pPr>
          </w:p>
          <w:p w14:paraId="010C0D0B" w14:textId="77777777" w:rsidR="00C23807" w:rsidRDefault="00C23807" w:rsidP="00D13629">
            <w:pPr>
              <w:rPr>
                <w:bCs/>
              </w:rPr>
            </w:pPr>
          </w:p>
          <w:p w14:paraId="465D1971" w14:textId="77777777" w:rsidR="00C23807" w:rsidRPr="000275E0" w:rsidRDefault="00C23807" w:rsidP="00D13629">
            <w:pPr>
              <w:shd w:val="clear" w:color="auto" w:fill="FFFFFF"/>
              <w:tabs>
                <w:tab w:val="left" w:pos="851"/>
              </w:tabs>
              <w:ind w:right="1" w:firstLine="567"/>
              <w:jc w:val="center"/>
              <w:rPr>
                <w:bCs/>
              </w:rPr>
            </w:pPr>
          </w:p>
        </w:tc>
      </w:tr>
    </w:tbl>
    <w:p w14:paraId="79BE5D5D" w14:textId="77777777" w:rsidR="00C23807" w:rsidRDefault="00C23807" w:rsidP="00C23807">
      <w:pPr>
        <w:shd w:val="clear" w:color="auto" w:fill="FFFFFF"/>
        <w:ind w:right="96"/>
        <w:rPr>
          <w:spacing w:val="-1"/>
        </w:rPr>
      </w:pPr>
      <w:r>
        <w:rPr>
          <w:spacing w:val="-1"/>
        </w:rPr>
        <w:t xml:space="preserve">                                                                                                             </w:t>
      </w:r>
    </w:p>
    <w:p w14:paraId="78DA64F7" w14:textId="77777777" w:rsidR="00C23807" w:rsidRDefault="00C23807" w:rsidP="00C23807">
      <w:pPr>
        <w:shd w:val="clear" w:color="auto" w:fill="FFFFFF"/>
        <w:ind w:right="96"/>
        <w:rPr>
          <w:spacing w:val="-1"/>
        </w:rPr>
      </w:pPr>
    </w:p>
    <w:p w14:paraId="233CE79B" w14:textId="77777777" w:rsidR="00C23807" w:rsidRDefault="00C23807" w:rsidP="00C23807">
      <w:pPr>
        <w:shd w:val="clear" w:color="auto" w:fill="FFFFFF"/>
        <w:ind w:right="96"/>
        <w:rPr>
          <w:spacing w:val="-1"/>
        </w:rPr>
      </w:pPr>
    </w:p>
    <w:p w14:paraId="4A5A3F4F" w14:textId="77777777" w:rsidR="00C23807" w:rsidRDefault="00C23807" w:rsidP="00C23807">
      <w:pPr>
        <w:shd w:val="clear" w:color="auto" w:fill="FFFFFF"/>
        <w:ind w:right="96"/>
        <w:rPr>
          <w:spacing w:val="-1"/>
        </w:rPr>
      </w:pPr>
    </w:p>
    <w:p w14:paraId="1D648028" w14:textId="77777777" w:rsidR="00C23807" w:rsidRDefault="00C23807" w:rsidP="00C23807">
      <w:pPr>
        <w:shd w:val="clear" w:color="auto" w:fill="FFFFFF"/>
        <w:ind w:right="96"/>
        <w:rPr>
          <w:spacing w:val="-1"/>
        </w:rPr>
      </w:pPr>
    </w:p>
    <w:p w14:paraId="7DEB9C8E" w14:textId="77777777" w:rsidR="00C23807" w:rsidRDefault="00C23807" w:rsidP="00C23807">
      <w:pPr>
        <w:shd w:val="clear" w:color="auto" w:fill="FFFFFF"/>
        <w:ind w:right="96"/>
        <w:rPr>
          <w:spacing w:val="-1"/>
        </w:rPr>
      </w:pPr>
    </w:p>
    <w:p w14:paraId="3DCEA6AF" w14:textId="77777777" w:rsidR="00C23807" w:rsidRDefault="00C23807" w:rsidP="00C23807">
      <w:pPr>
        <w:shd w:val="clear" w:color="auto" w:fill="FFFFFF"/>
        <w:ind w:right="96"/>
        <w:rPr>
          <w:spacing w:val="-1"/>
        </w:rPr>
      </w:pPr>
    </w:p>
    <w:p w14:paraId="36C992DD" w14:textId="77777777" w:rsidR="00C23807" w:rsidRDefault="00C23807" w:rsidP="00C23807">
      <w:pPr>
        <w:shd w:val="clear" w:color="auto" w:fill="FFFFFF"/>
        <w:ind w:right="96"/>
        <w:rPr>
          <w:spacing w:val="-1"/>
        </w:rPr>
      </w:pPr>
    </w:p>
    <w:p w14:paraId="0066E62D" w14:textId="684C563F" w:rsidR="00C23807" w:rsidRPr="009D6435" w:rsidRDefault="00C23807" w:rsidP="00C23807">
      <w:pPr>
        <w:shd w:val="clear" w:color="auto" w:fill="FFFFFF"/>
        <w:ind w:right="96"/>
        <w:rPr>
          <w:spacing w:val="-1"/>
        </w:rPr>
      </w:pPr>
      <w:r>
        <w:rPr>
          <w:spacing w:val="-1"/>
        </w:rPr>
        <w:lastRenderedPageBreak/>
        <w:t xml:space="preserve">                                                                                                                                                   </w:t>
      </w:r>
      <w:r>
        <w:rPr>
          <w:spacing w:val="-1"/>
        </w:rPr>
        <w:t xml:space="preserve"> </w:t>
      </w:r>
      <w:r w:rsidRPr="009D6435">
        <w:rPr>
          <w:spacing w:val="-1"/>
        </w:rPr>
        <w:t>Приложение № 1</w:t>
      </w:r>
    </w:p>
    <w:p w14:paraId="06990F1D" w14:textId="77777777" w:rsidR="00C23807" w:rsidRPr="009D6435" w:rsidRDefault="00C23807" w:rsidP="00C23807">
      <w:pPr>
        <w:shd w:val="clear" w:color="auto" w:fill="FFFFFF"/>
        <w:tabs>
          <w:tab w:val="left" w:pos="851"/>
        </w:tabs>
        <w:ind w:right="1" w:firstLine="567"/>
        <w:jc w:val="right"/>
        <w:rPr>
          <w:spacing w:val="-1"/>
        </w:rPr>
      </w:pPr>
      <w:r w:rsidRPr="009D6435">
        <w:rPr>
          <w:spacing w:val="-1"/>
        </w:rPr>
        <w:t>к договору генерального подряда</w:t>
      </w:r>
    </w:p>
    <w:p w14:paraId="38E578F2" w14:textId="77777777" w:rsidR="00C23807" w:rsidRPr="009D6435" w:rsidRDefault="00C23807" w:rsidP="00C23807">
      <w:pPr>
        <w:shd w:val="clear" w:color="auto" w:fill="FFFFFF"/>
        <w:tabs>
          <w:tab w:val="left" w:pos="851"/>
        </w:tabs>
        <w:ind w:right="1" w:firstLine="567"/>
        <w:jc w:val="right"/>
        <w:rPr>
          <w:spacing w:val="-1"/>
        </w:rPr>
      </w:pPr>
      <w:r w:rsidRPr="009D6435">
        <w:rPr>
          <w:spacing w:val="-1"/>
        </w:rPr>
        <w:t xml:space="preserve"> на </w:t>
      </w:r>
      <w:proofErr w:type="spellStart"/>
      <w:r w:rsidRPr="009D6435">
        <w:rPr>
          <w:spacing w:val="-1"/>
        </w:rPr>
        <w:t>ремонт_______№___от</w:t>
      </w:r>
      <w:proofErr w:type="spellEnd"/>
      <w:r w:rsidRPr="009D6435">
        <w:rPr>
          <w:spacing w:val="-1"/>
        </w:rPr>
        <w:t>____</w:t>
      </w:r>
    </w:p>
    <w:p w14:paraId="565DA09C" w14:textId="77777777" w:rsidR="00C23807" w:rsidRPr="009D6435" w:rsidRDefault="00C23807" w:rsidP="00C23807">
      <w:pPr>
        <w:shd w:val="clear" w:color="auto" w:fill="FFFFFF"/>
        <w:tabs>
          <w:tab w:val="left" w:pos="851"/>
        </w:tabs>
        <w:ind w:right="1" w:firstLine="567"/>
        <w:jc w:val="center"/>
        <w:rPr>
          <w:b/>
          <w:spacing w:val="-1"/>
        </w:rPr>
      </w:pPr>
    </w:p>
    <w:p w14:paraId="60E7594F" w14:textId="77777777" w:rsidR="00C23807" w:rsidRPr="009D6435" w:rsidRDefault="00C23807" w:rsidP="00C23807">
      <w:pPr>
        <w:shd w:val="clear" w:color="auto" w:fill="FFFFFF"/>
        <w:tabs>
          <w:tab w:val="left" w:pos="851"/>
        </w:tabs>
        <w:ind w:right="1" w:firstLine="567"/>
        <w:jc w:val="center"/>
        <w:rPr>
          <w:spacing w:val="-1"/>
        </w:rPr>
      </w:pPr>
    </w:p>
    <w:p w14:paraId="265A2755" w14:textId="77777777" w:rsidR="00C23807" w:rsidRPr="009D6435" w:rsidRDefault="00C23807" w:rsidP="00C23807">
      <w:pPr>
        <w:shd w:val="clear" w:color="auto" w:fill="FFFFFF"/>
        <w:tabs>
          <w:tab w:val="left" w:pos="851"/>
        </w:tabs>
        <w:ind w:right="1" w:firstLine="567"/>
        <w:jc w:val="center"/>
        <w:rPr>
          <w:spacing w:val="-1"/>
        </w:rPr>
      </w:pPr>
    </w:p>
    <w:p w14:paraId="6BA3B67A" w14:textId="77777777" w:rsidR="00C23807" w:rsidRPr="009D6435" w:rsidRDefault="00C23807" w:rsidP="00C23807">
      <w:pPr>
        <w:shd w:val="clear" w:color="auto" w:fill="FFFFFF"/>
        <w:tabs>
          <w:tab w:val="left" w:pos="851"/>
        </w:tabs>
        <w:ind w:right="1" w:firstLine="567"/>
        <w:jc w:val="center"/>
        <w:rPr>
          <w:spacing w:val="-1"/>
        </w:rPr>
      </w:pPr>
      <w:r w:rsidRPr="009D6435">
        <w:rPr>
          <w:spacing w:val="-1"/>
        </w:rPr>
        <w:t>Техническое задание</w:t>
      </w:r>
    </w:p>
    <w:p w14:paraId="029C54EB" w14:textId="77777777" w:rsidR="00C23807" w:rsidRPr="009D6435" w:rsidRDefault="00C23807" w:rsidP="00C23807">
      <w:pPr>
        <w:shd w:val="clear" w:color="auto" w:fill="FFFFFF"/>
        <w:tabs>
          <w:tab w:val="left" w:pos="851"/>
        </w:tabs>
        <w:ind w:right="1" w:firstLine="567"/>
        <w:jc w:val="center"/>
        <w:rPr>
          <w:b/>
          <w:spacing w:val="-1"/>
        </w:rPr>
      </w:pPr>
    </w:p>
    <w:p w14:paraId="427272BE" w14:textId="77777777" w:rsidR="00C23807" w:rsidRPr="009D6435" w:rsidRDefault="00C23807" w:rsidP="00C23807">
      <w:pPr>
        <w:shd w:val="clear" w:color="auto" w:fill="FFFFFF"/>
        <w:tabs>
          <w:tab w:val="left" w:pos="851"/>
        </w:tabs>
        <w:ind w:right="1" w:firstLine="567"/>
        <w:jc w:val="center"/>
        <w:rPr>
          <w:b/>
          <w:spacing w:val="-1"/>
        </w:rPr>
      </w:pPr>
    </w:p>
    <w:p w14:paraId="3BA8C5C8" w14:textId="77777777" w:rsidR="00C23807" w:rsidRDefault="00C23807" w:rsidP="00C23807">
      <w:pPr>
        <w:tabs>
          <w:tab w:val="left" w:pos="851"/>
        </w:tabs>
        <w:ind w:right="1" w:firstLine="567"/>
        <w:jc w:val="both"/>
      </w:pPr>
      <w:r w:rsidRPr="009D6435">
        <w:t xml:space="preserve">В соответствии с Договором генерального подряда на </w:t>
      </w:r>
      <w:proofErr w:type="spellStart"/>
      <w:r w:rsidRPr="009D6435">
        <w:t>ремонт_______от</w:t>
      </w:r>
      <w:proofErr w:type="spellEnd"/>
      <w:r w:rsidRPr="009D6435">
        <w:t xml:space="preserve"> "__"___________ ____ г. № ____ генеральный </w:t>
      </w:r>
      <w:r>
        <w:t>П</w:t>
      </w:r>
      <w:r w:rsidRPr="009D6435">
        <w:t xml:space="preserve">одрядчик обязуется по заданию Заказчика выполнить следующие виды работ: </w:t>
      </w:r>
    </w:p>
    <w:p w14:paraId="54B86392" w14:textId="77777777" w:rsidR="00C23807" w:rsidRPr="009D6435" w:rsidRDefault="00C23807" w:rsidP="00C23807">
      <w:pPr>
        <w:tabs>
          <w:tab w:val="left" w:pos="851"/>
        </w:tabs>
        <w:ind w:right="1" w:firstLine="567"/>
        <w:jc w:val="both"/>
      </w:pPr>
      <w:r w:rsidRPr="009D6435">
        <w:t xml:space="preserve">  </w:t>
      </w:r>
    </w:p>
    <w:tbl>
      <w:tblPr>
        <w:tblW w:w="10055" w:type="dxa"/>
        <w:tblInd w:w="20" w:type="dxa"/>
        <w:tblLayout w:type="fixed"/>
        <w:tblCellMar>
          <w:left w:w="0" w:type="dxa"/>
          <w:right w:w="0" w:type="dxa"/>
        </w:tblCellMar>
        <w:tblLook w:val="04A0" w:firstRow="1" w:lastRow="0" w:firstColumn="1" w:lastColumn="0" w:noHBand="0" w:noVBand="1"/>
      </w:tblPr>
      <w:tblGrid>
        <w:gridCol w:w="416"/>
        <w:gridCol w:w="2228"/>
        <w:gridCol w:w="7411"/>
      </w:tblGrid>
      <w:tr w:rsidR="00C23807" w:rsidRPr="009D6435" w14:paraId="18E679C1"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40D0B0AE" w14:textId="77777777" w:rsidR="00C23807" w:rsidRPr="009D6435" w:rsidRDefault="00C23807" w:rsidP="00D13629">
            <w:pPr>
              <w:tabs>
                <w:tab w:val="left" w:pos="851"/>
              </w:tabs>
              <w:ind w:right="1" w:firstLine="567"/>
              <w:jc w:val="center"/>
            </w:pPr>
            <w:r w:rsidRPr="009D6435">
              <w:t xml:space="preserve">№  </w:t>
            </w:r>
            <w:r>
              <w:t>№ п/п</w:t>
            </w: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2116D87B" w14:textId="77777777" w:rsidR="00C23807" w:rsidRPr="009D6435" w:rsidRDefault="00C23807" w:rsidP="00D13629">
            <w:pPr>
              <w:tabs>
                <w:tab w:val="left" w:pos="851"/>
              </w:tabs>
              <w:ind w:right="1"/>
              <w:jc w:val="center"/>
            </w:pPr>
            <w:r w:rsidRPr="0017194D">
              <w:rPr>
                <w:b/>
                <w:bCs/>
              </w:rPr>
              <w:t>Позиция</w:t>
            </w:r>
          </w:p>
        </w:tc>
        <w:tc>
          <w:tcPr>
            <w:tcW w:w="7411" w:type="dxa"/>
            <w:tcBorders>
              <w:top w:val="single" w:sz="8" w:space="0" w:color="000000"/>
              <w:left w:val="single" w:sz="8" w:space="0" w:color="000000"/>
              <w:bottom w:val="single" w:sz="8" w:space="0" w:color="000000"/>
              <w:right w:val="single" w:sz="8" w:space="0" w:color="000000"/>
            </w:tcBorders>
            <w:hideMark/>
          </w:tcPr>
          <w:p w14:paraId="047BB54A" w14:textId="77777777" w:rsidR="00C23807" w:rsidRPr="009D6435" w:rsidRDefault="00C23807" w:rsidP="00D13629">
            <w:pPr>
              <w:tabs>
                <w:tab w:val="left" w:pos="851"/>
              </w:tabs>
              <w:ind w:right="1"/>
              <w:jc w:val="center"/>
            </w:pPr>
            <w:r w:rsidRPr="0017194D">
              <w:rPr>
                <w:b/>
                <w:bCs/>
              </w:rPr>
              <w:t>Содержание</w:t>
            </w:r>
          </w:p>
        </w:tc>
      </w:tr>
      <w:tr w:rsidR="00C23807" w:rsidRPr="009D6435" w14:paraId="5A786518"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5CD9987C" w14:textId="77777777" w:rsidR="00C23807" w:rsidRPr="009D6435" w:rsidRDefault="00C23807" w:rsidP="00D13629">
            <w:pPr>
              <w:tabs>
                <w:tab w:val="left" w:pos="851"/>
              </w:tabs>
              <w:ind w:right="1" w:firstLine="567"/>
            </w:pP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22BBAFCE" w14:textId="77777777" w:rsidR="00C23807" w:rsidRPr="0017194D" w:rsidRDefault="00C23807" w:rsidP="00D13629">
            <w:pPr>
              <w:tabs>
                <w:tab w:val="left" w:pos="3120"/>
              </w:tabs>
              <w:rPr>
                <w:b/>
                <w:bCs/>
              </w:rPr>
            </w:pPr>
            <w:r w:rsidRPr="0017194D">
              <w:rPr>
                <w:b/>
                <w:bCs/>
              </w:rPr>
              <w:t>Наименование и адрес Заказчика</w:t>
            </w:r>
          </w:p>
        </w:tc>
        <w:tc>
          <w:tcPr>
            <w:tcW w:w="7411" w:type="dxa"/>
            <w:tcBorders>
              <w:top w:val="single" w:sz="8" w:space="0" w:color="000000"/>
              <w:left w:val="single" w:sz="8" w:space="0" w:color="000000"/>
              <w:bottom w:val="single" w:sz="8" w:space="0" w:color="000000"/>
              <w:right w:val="single" w:sz="8" w:space="0" w:color="000000"/>
            </w:tcBorders>
            <w:vAlign w:val="center"/>
            <w:hideMark/>
          </w:tcPr>
          <w:p w14:paraId="155434C0" w14:textId="77777777" w:rsidR="00C23807" w:rsidRPr="0017194D" w:rsidRDefault="00C23807" w:rsidP="00D13629">
            <w:pPr>
              <w:tabs>
                <w:tab w:val="left" w:pos="3120"/>
              </w:tabs>
              <w:jc w:val="both"/>
            </w:pPr>
            <w:r>
              <w:rPr>
                <w:sz w:val="22"/>
                <w:szCs w:val="22"/>
              </w:rPr>
              <w:t xml:space="preserve">Частное учреждение здравоохранения «Больница «РЖД-Медицина» города Рузаевка», </w:t>
            </w:r>
            <w:r>
              <w:rPr>
                <w:bCs/>
              </w:rPr>
              <w:t>431440, Республика Мордовия, г. Рузаевка, ул. Бедно-</w:t>
            </w:r>
            <w:proofErr w:type="spellStart"/>
            <w:r>
              <w:rPr>
                <w:bCs/>
              </w:rPr>
              <w:t>Демьяновкая</w:t>
            </w:r>
            <w:proofErr w:type="spellEnd"/>
            <w:r>
              <w:rPr>
                <w:bCs/>
              </w:rPr>
              <w:t>,</w:t>
            </w:r>
            <w:r w:rsidRPr="001D0DD6">
              <w:rPr>
                <w:bCs/>
              </w:rPr>
              <w:t xml:space="preserve"> д.1</w:t>
            </w:r>
            <w:r>
              <w:rPr>
                <w:bCs/>
              </w:rPr>
              <w:t>5</w:t>
            </w:r>
          </w:p>
        </w:tc>
      </w:tr>
      <w:tr w:rsidR="00C23807" w:rsidRPr="009D6435" w14:paraId="565316CB"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57CB1E29" w14:textId="77777777" w:rsidR="00C23807" w:rsidRPr="009D6435" w:rsidRDefault="00C23807" w:rsidP="00D13629">
            <w:pPr>
              <w:tabs>
                <w:tab w:val="left" w:pos="851"/>
              </w:tabs>
              <w:ind w:right="1" w:firstLine="567"/>
            </w:pP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2650FFEF" w14:textId="77777777" w:rsidR="00C23807" w:rsidRPr="0017194D" w:rsidRDefault="00C23807" w:rsidP="00D13629">
            <w:pPr>
              <w:tabs>
                <w:tab w:val="left" w:pos="3120"/>
              </w:tabs>
              <w:rPr>
                <w:b/>
                <w:bCs/>
              </w:rPr>
            </w:pPr>
            <w:r w:rsidRPr="0017194D">
              <w:rPr>
                <w:b/>
                <w:bCs/>
              </w:rPr>
              <w:t>Местоположения проведения работ</w:t>
            </w:r>
          </w:p>
        </w:tc>
        <w:tc>
          <w:tcPr>
            <w:tcW w:w="7411" w:type="dxa"/>
            <w:tcBorders>
              <w:top w:val="single" w:sz="8" w:space="0" w:color="000000"/>
              <w:left w:val="single" w:sz="8" w:space="0" w:color="000000"/>
              <w:bottom w:val="single" w:sz="8" w:space="0" w:color="000000"/>
              <w:right w:val="single" w:sz="8" w:space="0" w:color="000000"/>
            </w:tcBorders>
            <w:vAlign w:val="center"/>
            <w:hideMark/>
          </w:tcPr>
          <w:p w14:paraId="0C774307" w14:textId="77777777" w:rsidR="00C23807" w:rsidRPr="0017194D" w:rsidRDefault="00C23807" w:rsidP="00D13629">
            <w:pPr>
              <w:tabs>
                <w:tab w:val="left" w:pos="3120"/>
              </w:tabs>
              <w:jc w:val="both"/>
            </w:pPr>
            <w:r>
              <w:rPr>
                <w:sz w:val="22"/>
                <w:szCs w:val="22"/>
              </w:rPr>
              <w:t xml:space="preserve"> </w:t>
            </w:r>
            <w:r>
              <w:rPr>
                <w:bCs/>
              </w:rPr>
              <w:t>431440, Республика Мордовия, г. Рузаевка, ул. Бедно-</w:t>
            </w:r>
            <w:proofErr w:type="spellStart"/>
            <w:r>
              <w:rPr>
                <w:bCs/>
              </w:rPr>
              <w:t>Демьяновкая</w:t>
            </w:r>
            <w:proofErr w:type="spellEnd"/>
            <w:r>
              <w:rPr>
                <w:bCs/>
              </w:rPr>
              <w:t>,</w:t>
            </w:r>
            <w:r w:rsidRPr="001D0DD6">
              <w:rPr>
                <w:bCs/>
              </w:rPr>
              <w:t xml:space="preserve"> д.1</w:t>
            </w:r>
            <w:r>
              <w:rPr>
                <w:bCs/>
              </w:rPr>
              <w:t>5/2</w:t>
            </w:r>
          </w:p>
        </w:tc>
      </w:tr>
      <w:tr w:rsidR="00C23807" w:rsidRPr="009D6435" w14:paraId="67043005"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4C9E4CE0" w14:textId="77777777" w:rsidR="00C23807" w:rsidRPr="009D6435" w:rsidRDefault="00C23807" w:rsidP="00D13629">
            <w:pPr>
              <w:tabs>
                <w:tab w:val="left" w:pos="851"/>
              </w:tabs>
              <w:ind w:right="1" w:firstLine="567"/>
            </w:pP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6FF81320" w14:textId="77777777" w:rsidR="00C23807" w:rsidRPr="00E107BD" w:rsidRDefault="00C23807" w:rsidP="00D13629">
            <w:pPr>
              <w:rPr>
                <w:b/>
                <w:highlight w:val="yellow"/>
              </w:rPr>
            </w:pPr>
            <w:r w:rsidRPr="00E107BD">
              <w:rPr>
                <w:b/>
              </w:rPr>
              <w:t>Описание объекта</w:t>
            </w:r>
          </w:p>
        </w:tc>
        <w:tc>
          <w:tcPr>
            <w:tcW w:w="7411" w:type="dxa"/>
            <w:tcBorders>
              <w:top w:val="single" w:sz="8" w:space="0" w:color="000000"/>
              <w:left w:val="single" w:sz="8" w:space="0" w:color="000000"/>
              <w:bottom w:val="single" w:sz="8" w:space="0" w:color="000000"/>
              <w:right w:val="single" w:sz="8" w:space="0" w:color="000000"/>
            </w:tcBorders>
            <w:vAlign w:val="center"/>
            <w:hideMark/>
          </w:tcPr>
          <w:p w14:paraId="1B02A618" w14:textId="77777777" w:rsidR="00C23807" w:rsidRPr="00C755EB" w:rsidRDefault="00C23807" w:rsidP="00D13629">
            <w:pPr>
              <w:tabs>
                <w:tab w:val="left" w:pos="3120"/>
              </w:tabs>
              <w:jc w:val="both"/>
            </w:pPr>
            <w:r>
              <w:rPr>
                <w:sz w:val="22"/>
                <w:szCs w:val="22"/>
              </w:rPr>
              <w:t>Количество этажей – 6, в том числе подземных - 1</w:t>
            </w:r>
          </w:p>
          <w:p w14:paraId="4FAA96BF" w14:textId="77777777" w:rsidR="00C23807" w:rsidRPr="00C755EB" w:rsidRDefault="00C23807" w:rsidP="00D13629">
            <w:pPr>
              <w:tabs>
                <w:tab w:val="left" w:pos="3120"/>
              </w:tabs>
              <w:jc w:val="both"/>
            </w:pPr>
            <w:r>
              <w:rPr>
                <w:sz w:val="22"/>
                <w:szCs w:val="22"/>
              </w:rPr>
              <w:t xml:space="preserve"> </w:t>
            </w:r>
            <w:r w:rsidRPr="00C755EB">
              <w:rPr>
                <w:sz w:val="22"/>
                <w:szCs w:val="22"/>
              </w:rPr>
              <w:t>Назначение – нежилое здание</w:t>
            </w:r>
          </w:p>
          <w:p w14:paraId="5E6607C9" w14:textId="77777777" w:rsidR="00C23807" w:rsidRPr="00C755EB" w:rsidRDefault="00C23807" w:rsidP="00D13629">
            <w:pPr>
              <w:tabs>
                <w:tab w:val="left" w:pos="3120"/>
              </w:tabs>
              <w:jc w:val="both"/>
            </w:pPr>
            <w:r>
              <w:rPr>
                <w:sz w:val="22"/>
                <w:szCs w:val="22"/>
              </w:rPr>
              <w:t xml:space="preserve"> </w:t>
            </w:r>
            <w:r w:rsidRPr="00C755EB">
              <w:rPr>
                <w:sz w:val="22"/>
                <w:szCs w:val="22"/>
              </w:rPr>
              <w:t xml:space="preserve">Наименование – </w:t>
            </w:r>
            <w:r>
              <w:rPr>
                <w:sz w:val="22"/>
                <w:szCs w:val="22"/>
              </w:rPr>
              <w:t>здание хирургического корпуса</w:t>
            </w:r>
          </w:p>
          <w:p w14:paraId="0B45812A" w14:textId="77777777" w:rsidR="00C23807" w:rsidRPr="00C755EB" w:rsidRDefault="00C23807" w:rsidP="00D13629">
            <w:pPr>
              <w:tabs>
                <w:tab w:val="left" w:pos="3120"/>
              </w:tabs>
              <w:jc w:val="both"/>
            </w:pPr>
            <w:r>
              <w:rPr>
                <w:sz w:val="22"/>
                <w:szCs w:val="22"/>
              </w:rPr>
              <w:t xml:space="preserve"> </w:t>
            </w:r>
            <w:r w:rsidRPr="00C755EB">
              <w:rPr>
                <w:sz w:val="22"/>
                <w:szCs w:val="22"/>
              </w:rPr>
              <w:t xml:space="preserve">Кадастровый номер – </w:t>
            </w:r>
            <w:r>
              <w:rPr>
                <w:sz w:val="22"/>
                <w:szCs w:val="22"/>
              </w:rPr>
              <w:t>13:25:0116059</w:t>
            </w:r>
            <w:r w:rsidRPr="00C755EB">
              <w:rPr>
                <w:sz w:val="22"/>
                <w:szCs w:val="22"/>
              </w:rPr>
              <w:t>:</w:t>
            </w:r>
            <w:r>
              <w:rPr>
                <w:sz w:val="22"/>
                <w:szCs w:val="22"/>
              </w:rPr>
              <w:t>631</w:t>
            </w:r>
          </w:p>
          <w:p w14:paraId="0478E541" w14:textId="77777777" w:rsidR="00C23807" w:rsidRPr="00C755EB" w:rsidRDefault="00C23807" w:rsidP="00D13629">
            <w:pPr>
              <w:tabs>
                <w:tab w:val="left" w:pos="3120"/>
              </w:tabs>
              <w:jc w:val="both"/>
            </w:pPr>
            <w:r>
              <w:rPr>
                <w:sz w:val="22"/>
                <w:szCs w:val="22"/>
              </w:rPr>
              <w:t xml:space="preserve"> </w:t>
            </w:r>
            <w:r w:rsidRPr="00C755EB">
              <w:rPr>
                <w:sz w:val="22"/>
                <w:szCs w:val="22"/>
              </w:rPr>
              <w:t xml:space="preserve">Материал наружных стен </w:t>
            </w:r>
            <w:r>
              <w:rPr>
                <w:sz w:val="22"/>
                <w:szCs w:val="22"/>
              </w:rPr>
              <w:t>–</w:t>
            </w:r>
            <w:r w:rsidRPr="00C755EB">
              <w:rPr>
                <w:sz w:val="22"/>
                <w:szCs w:val="22"/>
              </w:rPr>
              <w:t xml:space="preserve"> кирпичные</w:t>
            </w:r>
            <w:r>
              <w:rPr>
                <w:sz w:val="22"/>
                <w:szCs w:val="22"/>
              </w:rPr>
              <w:t>, фундаменты – ж/б, плиты перекрытия – ж/б</w:t>
            </w:r>
          </w:p>
          <w:p w14:paraId="2CFF9C8C" w14:textId="77777777" w:rsidR="00C23807" w:rsidRPr="00C755EB" w:rsidRDefault="00C23807" w:rsidP="00D13629">
            <w:pPr>
              <w:tabs>
                <w:tab w:val="left" w:pos="3120"/>
              </w:tabs>
              <w:jc w:val="both"/>
            </w:pPr>
            <w:r>
              <w:rPr>
                <w:sz w:val="22"/>
                <w:szCs w:val="22"/>
              </w:rPr>
              <w:t xml:space="preserve"> Общая площадь – 4894</w:t>
            </w:r>
            <w:r w:rsidRPr="00C755EB">
              <w:rPr>
                <w:sz w:val="22"/>
                <w:szCs w:val="22"/>
              </w:rPr>
              <w:t>,</w:t>
            </w:r>
            <w:r>
              <w:rPr>
                <w:sz w:val="22"/>
                <w:szCs w:val="22"/>
              </w:rPr>
              <w:t xml:space="preserve">1 </w:t>
            </w:r>
            <w:proofErr w:type="spellStart"/>
            <w:r w:rsidRPr="00C755EB">
              <w:rPr>
                <w:sz w:val="22"/>
                <w:szCs w:val="22"/>
              </w:rPr>
              <w:t>кв.м</w:t>
            </w:r>
            <w:proofErr w:type="spellEnd"/>
            <w:r>
              <w:rPr>
                <w:sz w:val="22"/>
                <w:szCs w:val="22"/>
              </w:rPr>
              <w:t>., площадь ремонтируемой лестничной клетки – покраска стен и потолков – 339,9 кв. м., ремонт палаты №2 – отмазка наружных откосов, смена уплотнительной резины стеклопакетов, смена плотных структурных обоев на стенах с покраской поливинилацетатными водоэмульсионными составами – 80,6 кв. м.</w:t>
            </w:r>
          </w:p>
          <w:p w14:paraId="65256798" w14:textId="77777777" w:rsidR="00C23807" w:rsidRPr="0025686F" w:rsidRDefault="00C23807" w:rsidP="00D13629">
            <w:pPr>
              <w:tabs>
                <w:tab w:val="left" w:pos="3120"/>
              </w:tabs>
              <w:jc w:val="both"/>
            </w:pPr>
            <w:r>
              <w:rPr>
                <w:sz w:val="22"/>
                <w:szCs w:val="22"/>
              </w:rPr>
              <w:t xml:space="preserve"> </w:t>
            </w:r>
            <w:r w:rsidRPr="00C755EB">
              <w:rPr>
                <w:sz w:val="22"/>
                <w:szCs w:val="22"/>
              </w:rPr>
              <w:t>Объект здравоохранения – действующий</w:t>
            </w:r>
          </w:p>
        </w:tc>
      </w:tr>
      <w:tr w:rsidR="00C23807" w:rsidRPr="009D6435" w14:paraId="3A700110"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26B32F0C" w14:textId="77777777" w:rsidR="00C23807" w:rsidRPr="009D6435" w:rsidRDefault="00C23807" w:rsidP="00D13629">
            <w:pPr>
              <w:tabs>
                <w:tab w:val="left" w:pos="851"/>
              </w:tabs>
              <w:ind w:right="1" w:firstLine="567"/>
            </w:pP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4320A32B" w14:textId="77777777" w:rsidR="00C23807" w:rsidRPr="0017194D" w:rsidRDefault="00C23807" w:rsidP="00D13629">
            <w:pPr>
              <w:tabs>
                <w:tab w:val="left" w:pos="3120"/>
              </w:tabs>
              <w:jc w:val="both"/>
              <w:rPr>
                <w:b/>
                <w:bCs/>
              </w:rPr>
            </w:pPr>
            <w:r w:rsidRPr="0017194D">
              <w:rPr>
                <w:b/>
                <w:bCs/>
              </w:rPr>
              <w:t>Сроки проведения работ</w:t>
            </w:r>
          </w:p>
        </w:tc>
        <w:tc>
          <w:tcPr>
            <w:tcW w:w="7411" w:type="dxa"/>
            <w:tcBorders>
              <w:top w:val="single" w:sz="8" w:space="0" w:color="000000"/>
              <w:left w:val="single" w:sz="8" w:space="0" w:color="000000"/>
              <w:bottom w:val="single" w:sz="8" w:space="0" w:color="000000"/>
              <w:right w:val="single" w:sz="8" w:space="0" w:color="000000"/>
            </w:tcBorders>
            <w:vAlign w:val="center"/>
            <w:hideMark/>
          </w:tcPr>
          <w:p w14:paraId="56209138" w14:textId="77777777" w:rsidR="00C23807" w:rsidRPr="0017194D" w:rsidRDefault="00C23807" w:rsidP="00D13629">
            <w:pPr>
              <w:jc w:val="both"/>
              <w:rPr>
                <w:highlight w:val="yellow"/>
              </w:rPr>
            </w:pPr>
            <w:r>
              <w:rPr>
                <w:rFonts w:eastAsia="Calibri"/>
                <w:sz w:val="22"/>
                <w:szCs w:val="22"/>
              </w:rPr>
              <w:t>30 календарных дней</w:t>
            </w:r>
          </w:p>
        </w:tc>
      </w:tr>
      <w:tr w:rsidR="00C23807" w:rsidRPr="009D6435" w14:paraId="522BC0AF"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75E595FB" w14:textId="77777777" w:rsidR="00C23807" w:rsidRPr="009D6435" w:rsidRDefault="00C23807" w:rsidP="00D13629">
            <w:pPr>
              <w:tabs>
                <w:tab w:val="left" w:pos="851"/>
              </w:tabs>
              <w:ind w:right="1" w:firstLine="567"/>
            </w:pP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03B7AFDB" w14:textId="77777777" w:rsidR="00C23807" w:rsidRPr="0017194D" w:rsidRDefault="00C23807" w:rsidP="00D13629">
            <w:pPr>
              <w:tabs>
                <w:tab w:val="left" w:pos="3120"/>
              </w:tabs>
              <w:rPr>
                <w:b/>
                <w:bCs/>
              </w:rPr>
            </w:pPr>
            <w:r w:rsidRPr="0017194D">
              <w:rPr>
                <w:b/>
                <w:bCs/>
              </w:rPr>
              <w:t>Состав работ:</w:t>
            </w:r>
          </w:p>
        </w:tc>
        <w:tc>
          <w:tcPr>
            <w:tcW w:w="7411" w:type="dxa"/>
            <w:tcBorders>
              <w:top w:val="single" w:sz="8" w:space="0" w:color="000000"/>
              <w:left w:val="single" w:sz="8" w:space="0" w:color="000000"/>
              <w:bottom w:val="single" w:sz="8" w:space="0" w:color="000000"/>
              <w:right w:val="single" w:sz="8" w:space="0" w:color="000000"/>
            </w:tcBorders>
            <w:vAlign w:val="center"/>
            <w:hideMark/>
          </w:tcPr>
          <w:p w14:paraId="38E206CD" w14:textId="77777777" w:rsidR="00C23807" w:rsidRPr="0017194D" w:rsidRDefault="00C23807" w:rsidP="00D13629">
            <w:pPr>
              <w:contextualSpacing/>
            </w:pPr>
            <w:r>
              <w:rPr>
                <w:color w:val="000000"/>
                <w:highlight w:val="white"/>
                <w:lang w:bidi="hi-IN"/>
              </w:rPr>
              <w:t>Р</w:t>
            </w:r>
            <w:r w:rsidRPr="00C374BB">
              <w:rPr>
                <w:color w:val="000000"/>
                <w:highlight w:val="white"/>
                <w:lang w:bidi="hi-IN"/>
              </w:rPr>
              <w:t xml:space="preserve">емонт </w:t>
            </w:r>
            <w:r>
              <w:rPr>
                <w:color w:val="000000"/>
                <w:highlight w:val="white"/>
                <w:lang w:bidi="hi-IN"/>
              </w:rPr>
              <w:t>лестничной клетки и палаты №2 хирургического отделения в хирургическом корпусе</w:t>
            </w:r>
            <w:r w:rsidRPr="00C374BB">
              <w:rPr>
                <w:color w:val="000000"/>
                <w:highlight w:val="white"/>
                <w:lang w:bidi="hi-IN"/>
              </w:rPr>
              <w:t xml:space="preserve"> ЧУЗ "РЖД-Медицина» г.</w:t>
            </w:r>
            <w:r>
              <w:rPr>
                <w:color w:val="000000"/>
                <w:highlight w:val="white"/>
                <w:lang w:bidi="hi-IN"/>
              </w:rPr>
              <w:t xml:space="preserve"> Рузаевка</w:t>
            </w:r>
            <w:r w:rsidRPr="00C374BB">
              <w:rPr>
                <w:color w:val="000000"/>
                <w:highlight w:val="white"/>
                <w:lang w:bidi="hi-IN"/>
              </w:rPr>
              <w:t>"</w:t>
            </w:r>
            <w:r w:rsidRPr="00D716BB">
              <w:t>,</w:t>
            </w:r>
            <w:r>
              <w:rPr>
                <w:color w:val="000000"/>
                <w:lang w:bidi="hi-IN"/>
              </w:rPr>
              <w:t xml:space="preserve"> расположенного по адресу: </w:t>
            </w:r>
            <w:r>
              <w:rPr>
                <w:bCs/>
              </w:rPr>
              <w:t>431440, Республика Мордовия, г. Рузаевка, ул. Бедно-</w:t>
            </w:r>
            <w:proofErr w:type="spellStart"/>
            <w:r>
              <w:rPr>
                <w:bCs/>
              </w:rPr>
              <w:t>Демьяновкая</w:t>
            </w:r>
            <w:proofErr w:type="spellEnd"/>
            <w:r>
              <w:rPr>
                <w:bCs/>
              </w:rPr>
              <w:t>,</w:t>
            </w:r>
            <w:r w:rsidRPr="001D0DD6">
              <w:rPr>
                <w:bCs/>
              </w:rPr>
              <w:t xml:space="preserve"> д.1</w:t>
            </w:r>
            <w:r>
              <w:rPr>
                <w:bCs/>
              </w:rPr>
              <w:t>5/2</w:t>
            </w:r>
            <w:r>
              <w:rPr>
                <w:bCs/>
                <w:sz w:val="22"/>
                <w:szCs w:val="22"/>
              </w:rPr>
              <w:t>, в соответствии со сметой №00-20-0-00-07</w:t>
            </w:r>
          </w:p>
        </w:tc>
      </w:tr>
      <w:tr w:rsidR="00C23807" w:rsidRPr="009D6435" w14:paraId="23967499" w14:textId="77777777" w:rsidTr="00D13629">
        <w:tc>
          <w:tcPr>
            <w:tcW w:w="416" w:type="dxa"/>
            <w:tcBorders>
              <w:top w:val="single" w:sz="8" w:space="0" w:color="000000"/>
              <w:left w:val="single" w:sz="8" w:space="0" w:color="000000"/>
              <w:bottom w:val="single" w:sz="8" w:space="0" w:color="000000"/>
              <w:right w:val="single" w:sz="8" w:space="0" w:color="000000"/>
            </w:tcBorders>
            <w:hideMark/>
          </w:tcPr>
          <w:p w14:paraId="738BEE16" w14:textId="77777777" w:rsidR="00C23807" w:rsidRPr="009D6435" w:rsidRDefault="00C23807" w:rsidP="00D13629">
            <w:pPr>
              <w:tabs>
                <w:tab w:val="left" w:pos="851"/>
              </w:tabs>
              <w:ind w:right="1" w:firstLine="567"/>
            </w:pPr>
            <w:r w:rsidRPr="009D6435">
              <w:t xml:space="preserve">  </w:t>
            </w:r>
          </w:p>
        </w:tc>
        <w:tc>
          <w:tcPr>
            <w:tcW w:w="2228" w:type="dxa"/>
            <w:tcBorders>
              <w:top w:val="single" w:sz="8" w:space="0" w:color="000000"/>
              <w:left w:val="single" w:sz="8" w:space="0" w:color="000000"/>
              <w:bottom w:val="single" w:sz="8" w:space="0" w:color="000000"/>
              <w:right w:val="single" w:sz="8" w:space="0" w:color="000000"/>
            </w:tcBorders>
            <w:hideMark/>
          </w:tcPr>
          <w:p w14:paraId="5A39AD23" w14:textId="77777777" w:rsidR="00C23807" w:rsidRPr="0017194D" w:rsidRDefault="00C23807" w:rsidP="00D13629">
            <w:pPr>
              <w:tabs>
                <w:tab w:val="left" w:pos="3120"/>
              </w:tabs>
              <w:rPr>
                <w:b/>
                <w:bCs/>
              </w:rPr>
            </w:pPr>
            <w:r w:rsidRPr="0017194D">
              <w:rPr>
                <w:b/>
                <w:bCs/>
              </w:rPr>
              <w:t>Наименование и адрес Заказчика</w:t>
            </w:r>
          </w:p>
        </w:tc>
        <w:tc>
          <w:tcPr>
            <w:tcW w:w="7411" w:type="dxa"/>
            <w:tcBorders>
              <w:top w:val="single" w:sz="8" w:space="0" w:color="000000"/>
              <w:left w:val="single" w:sz="8" w:space="0" w:color="000000"/>
              <w:bottom w:val="single" w:sz="8" w:space="0" w:color="000000"/>
              <w:right w:val="single" w:sz="8" w:space="0" w:color="000000"/>
            </w:tcBorders>
            <w:vAlign w:val="center"/>
            <w:hideMark/>
          </w:tcPr>
          <w:p w14:paraId="71B40E53" w14:textId="77777777" w:rsidR="00C23807" w:rsidRPr="0017194D" w:rsidRDefault="00C23807" w:rsidP="00D13629">
            <w:pPr>
              <w:tabs>
                <w:tab w:val="left" w:pos="3120"/>
              </w:tabs>
              <w:jc w:val="both"/>
            </w:pPr>
            <w:r>
              <w:rPr>
                <w:sz w:val="22"/>
                <w:szCs w:val="22"/>
              </w:rPr>
              <w:t xml:space="preserve">Частное учреждение здравоохранения «Больница «РЖД-Медицина» города Рузаевка», </w:t>
            </w:r>
            <w:r>
              <w:rPr>
                <w:bCs/>
              </w:rPr>
              <w:t>431440, Республика Мордовия, г. Рузаевка, ул. Бедно-</w:t>
            </w:r>
            <w:proofErr w:type="spellStart"/>
            <w:r>
              <w:rPr>
                <w:bCs/>
              </w:rPr>
              <w:t>Демьяновкая</w:t>
            </w:r>
            <w:proofErr w:type="spellEnd"/>
            <w:r>
              <w:rPr>
                <w:bCs/>
              </w:rPr>
              <w:t>,</w:t>
            </w:r>
            <w:r w:rsidRPr="001D0DD6">
              <w:rPr>
                <w:bCs/>
              </w:rPr>
              <w:t xml:space="preserve"> д.1</w:t>
            </w:r>
            <w:r>
              <w:rPr>
                <w:bCs/>
              </w:rPr>
              <w:t>5</w:t>
            </w:r>
          </w:p>
        </w:tc>
      </w:tr>
    </w:tbl>
    <w:p w14:paraId="5E03E187" w14:textId="77777777" w:rsidR="00C23807" w:rsidRPr="009D6435" w:rsidRDefault="00C23807" w:rsidP="00C23807">
      <w:pPr>
        <w:shd w:val="clear" w:color="auto" w:fill="FFFFFF"/>
        <w:tabs>
          <w:tab w:val="left" w:pos="851"/>
        </w:tabs>
        <w:ind w:right="1" w:firstLine="567"/>
        <w:jc w:val="center"/>
        <w:rPr>
          <w:b/>
          <w:spacing w:val="-1"/>
        </w:rPr>
      </w:pPr>
    </w:p>
    <w:p w14:paraId="55EFF0FA" w14:textId="77777777" w:rsidR="00C23807" w:rsidRPr="009D6435" w:rsidRDefault="00C23807" w:rsidP="00C23807">
      <w:pPr>
        <w:shd w:val="clear" w:color="auto" w:fill="FFFFFF"/>
        <w:tabs>
          <w:tab w:val="left" w:pos="851"/>
        </w:tabs>
        <w:ind w:right="1" w:firstLine="567"/>
        <w:jc w:val="center"/>
        <w:rPr>
          <w:b/>
          <w:spacing w:val="-1"/>
        </w:rPr>
      </w:pPr>
    </w:p>
    <w:p w14:paraId="70FC871A" w14:textId="77777777" w:rsidR="00C23807" w:rsidRPr="009D6435" w:rsidRDefault="00C23807" w:rsidP="00C23807">
      <w:pPr>
        <w:shd w:val="clear" w:color="auto" w:fill="FFFFFF"/>
        <w:tabs>
          <w:tab w:val="left" w:pos="851"/>
        </w:tabs>
        <w:ind w:right="1" w:firstLine="567"/>
        <w:jc w:val="center"/>
        <w:rPr>
          <w:b/>
          <w:spacing w:val="-1"/>
        </w:rPr>
      </w:pPr>
    </w:p>
    <w:p w14:paraId="22D7D9F2" w14:textId="77777777" w:rsidR="00C23807" w:rsidRPr="009D6435" w:rsidRDefault="00C23807" w:rsidP="00C23807">
      <w:pPr>
        <w:shd w:val="clear" w:color="auto" w:fill="FFFFFF"/>
        <w:tabs>
          <w:tab w:val="left" w:pos="851"/>
        </w:tabs>
        <w:ind w:right="1" w:firstLine="567"/>
        <w:jc w:val="center"/>
        <w:rPr>
          <w:b/>
          <w:spacing w:val="-1"/>
        </w:rPr>
      </w:pPr>
    </w:p>
    <w:p w14:paraId="4DD0E929" w14:textId="77777777" w:rsidR="00C23807" w:rsidRPr="009D6435" w:rsidRDefault="00C23807" w:rsidP="00C23807">
      <w:pPr>
        <w:shd w:val="clear" w:color="auto" w:fill="FFFFFF"/>
        <w:tabs>
          <w:tab w:val="left" w:pos="851"/>
        </w:tabs>
        <w:ind w:right="1" w:firstLine="567"/>
        <w:jc w:val="center"/>
        <w:rPr>
          <w:b/>
          <w:spacing w:val="-1"/>
        </w:rPr>
      </w:pPr>
    </w:p>
    <w:p w14:paraId="628DB856" w14:textId="77777777" w:rsidR="00C23807" w:rsidRPr="009D6435" w:rsidRDefault="00C23807" w:rsidP="00C23807">
      <w:pPr>
        <w:shd w:val="clear" w:color="auto" w:fill="FFFFFF"/>
        <w:tabs>
          <w:tab w:val="left" w:pos="851"/>
        </w:tabs>
        <w:ind w:right="1" w:firstLine="567"/>
        <w:jc w:val="center"/>
        <w:rPr>
          <w:b/>
          <w:spacing w:val="-1"/>
        </w:rPr>
      </w:pPr>
    </w:p>
    <w:tbl>
      <w:tblPr>
        <w:tblW w:w="9410" w:type="dxa"/>
        <w:tblLayout w:type="fixed"/>
        <w:tblLook w:val="04A0" w:firstRow="1" w:lastRow="0" w:firstColumn="1" w:lastColumn="0" w:noHBand="0" w:noVBand="1"/>
      </w:tblPr>
      <w:tblGrid>
        <w:gridCol w:w="4559"/>
        <w:gridCol w:w="292"/>
        <w:gridCol w:w="4559"/>
      </w:tblGrid>
      <w:tr w:rsidR="00C23807" w:rsidRPr="009D6435" w14:paraId="3CB234C5" w14:textId="77777777" w:rsidTr="00D13629">
        <w:trPr>
          <w:trHeight w:val="340"/>
        </w:trPr>
        <w:tc>
          <w:tcPr>
            <w:tcW w:w="4422" w:type="dxa"/>
          </w:tcPr>
          <w:p w14:paraId="71E5B167" w14:textId="77777777" w:rsidR="00C23807"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t>Генеральный подрядчик:</w:t>
            </w:r>
          </w:p>
          <w:p w14:paraId="13D3A76B" w14:textId="77777777" w:rsidR="00C23807" w:rsidRPr="006E4559" w:rsidRDefault="00C23807" w:rsidP="00D13629">
            <w:pPr>
              <w:rPr>
                <w:rFonts w:eastAsiaTheme="minorHAnsi"/>
                <w:b/>
                <w:lang w:eastAsia="en-US"/>
              </w:rPr>
            </w:pPr>
            <w:r w:rsidRPr="006E4559">
              <w:rPr>
                <w:rFonts w:eastAsiaTheme="minorHAnsi"/>
                <w:b/>
                <w:lang w:eastAsia="en-US"/>
              </w:rPr>
              <w:t>Главный врач</w:t>
            </w:r>
          </w:p>
          <w:p w14:paraId="39CA7609" w14:textId="77777777" w:rsidR="00C23807" w:rsidRPr="00EA73C8" w:rsidRDefault="00C23807" w:rsidP="00D13629">
            <w:pPr>
              <w:rPr>
                <w:rFonts w:eastAsiaTheme="minorHAnsi"/>
                <w:lang w:eastAsia="en-US"/>
              </w:rPr>
            </w:pPr>
          </w:p>
          <w:p w14:paraId="271EF9A8" w14:textId="77777777" w:rsidR="00C23807" w:rsidRPr="00EA73C8" w:rsidRDefault="00C23807" w:rsidP="00D13629">
            <w:pPr>
              <w:rPr>
                <w:rFonts w:eastAsiaTheme="minorHAnsi"/>
                <w:lang w:eastAsia="en-US"/>
              </w:rPr>
            </w:pPr>
            <w:r w:rsidRPr="00EA73C8">
              <w:rPr>
                <w:rFonts w:eastAsiaTheme="minorHAnsi"/>
                <w:lang w:eastAsia="en-US"/>
              </w:rPr>
              <w:t>__________________</w:t>
            </w:r>
            <w:proofErr w:type="spellStart"/>
            <w:r w:rsidRPr="00EA73C8">
              <w:rPr>
                <w:rFonts w:eastAsiaTheme="minorHAnsi"/>
                <w:lang w:eastAsia="en-US"/>
              </w:rPr>
              <w:t>И.Е.К</w:t>
            </w:r>
            <w:r>
              <w:rPr>
                <w:rFonts w:eastAsiaTheme="minorHAnsi"/>
                <w:lang w:eastAsia="en-US"/>
              </w:rPr>
              <w:t>осыр</w:t>
            </w:r>
            <w:r w:rsidRPr="00EA73C8">
              <w:rPr>
                <w:rFonts w:eastAsiaTheme="minorHAnsi"/>
                <w:lang w:eastAsia="en-US"/>
              </w:rPr>
              <w:t>кина</w:t>
            </w:r>
            <w:proofErr w:type="spellEnd"/>
            <w:r w:rsidRPr="00EA73C8">
              <w:rPr>
                <w:rFonts w:eastAsiaTheme="minorHAnsi"/>
                <w:lang w:eastAsia="en-US"/>
              </w:rPr>
              <w:t xml:space="preserve">     </w:t>
            </w:r>
          </w:p>
          <w:p w14:paraId="6A5C7952"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p>
          <w:p w14:paraId="78A73014"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br/>
            </w:r>
          </w:p>
          <w:p w14:paraId="40EC61AE"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tc>
        <w:tc>
          <w:tcPr>
            <w:tcW w:w="283" w:type="dxa"/>
          </w:tcPr>
          <w:p w14:paraId="476C3823"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p>
        </w:tc>
        <w:tc>
          <w:tcPr>
            <w:tcW w:w="4422" w:type="dxa"/>
          </w:tcPr>
          <w:p w14:paraId="1DB26E15"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t xml:space="preserve"> Заказчик:</w:t>
            </w:r>
          </w:p>
          <w:p w14:paraId="6135ED86"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br/>
              <w:t>______________/____________________</w:t>
            </w:r>
          </w:p>
          <w:p w14:paraId="6CE61BF9"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r w:rsidRPr="009D6435">
              <w:rPr>
                <w:rFonts w:ascii="Times New Roman" w:hAnsi="Times New Roman" w:cs="Times New Roman"/>
                <w:sz w:val="24"/>
                <w:szCs w:val="24"/>
              </w:rPr>
              <w:t>(подпись)                           (Ф.И.О.)</w:t>
            </w:r>
          </w:p>
          <w:p w14:paraId="52CC07AE"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p w14:paraId="784F9186"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p w14:paraId="1F8EB06D"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p w14:paraId="40130B0E"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p w14:paraId="359C0089"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p w14:paraId="3CCD698D"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p w14:paraId="2F5721A3"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p>
        </w:tc>
      </w:tr>
    </w:tbl>
    <w:p w14:paraId="1B9F3925" w14:textId="77777777" w:rsidR="00C23807" w:rsidRPr="009D6435" w:rsidRDefault="00C23807" w:rsidP="00C23807">
      <w:pPr>
        <w:shd w:val="clear" w:color="auto" w:fill="FFFFFF"/>
        <w:tabs>
          <w:tab w:val="left" w:pos="851"/>
        </w:tabs>
        <w:ind w:right="1" w:firstLine="567"/>
        <w:jc w:val="center"/>
        <w:rPr>
          <w:b/>
          <w:spacing w:val="-1"/>
        </w:rPr>
      </w:pPr>
    </w:p>
    <w:p w14:paraId="465FF02C" w14:textId="77777777" w:rsidR="00C23807" w:rsidRPr="009D6435" w:rsidRDefault="00C23807" w:rsidP="00C23807">
      <w:pPr>
        <w:shd w:val="clear" w:color="auto" w:fill="FFFFFF"/>
        <w:tabs>
          <w:tab w:val="left" w:pos="851"/>
        </w:tabs>
        <w:ind w:right="1" w:firstLine="567"/>
        <w:jc w:val="center"/>
        <w:rPr>
          <w:b/>
          <w:spacing w:val="-1"/>
        </w:rPr>
      </w:pPr>
    </w:p>
    <w:p w14:paraId="32069735" w14:textId="77777777" w:rsidR="00C23807" w:rsidRDefault="00C23807" w:rsidP="00C23807">
      <w:pPr>
        <w:shd w:val="clear" w:color="auto" w:fill="FFFFFF"/>
        <w:tabs>
          <w:tab w:val="left" w:pos="851"/>
        </w:tabs>
        <w:ind w:right="1" w:firstLine="567"/>
        <w:jc w:val="right"/>
        <w:rPr>
          <w:spacing w:val="-1"/>
        </w:rPr>
      </w:pPr>
    </w:p>
    <w:p w14:paraId="52A1B855" w14:textId="77777777" w:rsidR="00C23807" w:rsidRDefault="00C23807" w:rsidP="00C23807">
      <w:pPr>
        <w:shd w:val="clear" w:color="auto" w:fill="FFFFFF"/>
        <w:tabs>
          <w:tab w:val="left" w:pos="851"/>
        </w:tabs>
        <w:ind w:right="1" w:firstLine="567"/>
        <w:jc w:val="right"/>
        <w:rPr>
          <w:spacing w:val="-1"/>
        </w:rPr>
      </w:pPr>
    </w:p>
    <w:p w14:paraId="5088D7FC" w14:textId="77777777" w:rsidR="00C23807" w:rsidRDefault="00C23807" w:rsidP="00C23807">
      <w:pPr>
        <w:shd w:val="clear" w:color="auto" w:fill="FFFFFF"/>
        <w:tabs>
          <w:tab w:val="left" w:pos="851"/>
        </w:tabs>
        <w:ind w:right="1" w:firstLine="567"/>
        <w:jc w:val="right"/>
        <w:rPr>
          <w:spacing w:val="-1"/>
        </w:rPr>
      </w:pPr>
    </w:p>
    <w:p w14:paraId="2CBBCB56" w14:textId="77777777" w:rsidR="00C23807" w:rsidRDefault="00C23807" w:rsidP="00C23807">
      <w:pPr>
        <w:shd w:val="clear" w:color="auto" w:fill="FFFFFF"/>
        <w:tabs>
          <w:tab w:val="left" w:pos="851"/>
        </w:tabs>
        <w:ind w:right="1" w:firstLine="567"/>
        <w:jc w:val="right"/>
        <w:rPr>
          <w:spacing w:val="-1"/>
        </w:rPr>
      </w:pPr>
    </w:p>
    <w:p w14:paraId="698D9682" w14:textId="2CD2C427" w:rsidR="00C23807" w:rsidRPr="009D6435" w:rsidRDefault="00C23807" w:rsidP="00C23807">
      <w:pPr>
        <w:shd w:val="clear" w:color="auto" w:fill="FFFFFF"/>
        <w:tabs>
          <w:tab w:val="left" w:pos="851"/>
        </w:tabs>
        <w:ind w:right="1" w:firstLine="567"/>
        <w:jc w:val="right"/>
        <w:rPr>
          <w:spacing w:val="-1"/>
        </w:rPr>
      </w:pPr>
      <w:r w:rsidRPr="009D6435">
        <w:rPr>
          <w:spacing w:val="-1"/>
        </w:rPr>
        <w:t>Приложение № 2</w:t>
      </w:r>
    </w:p>
    <w:p w14:paraId="77D3E0D9" w14:textId="77777777" w:rsidR="00C23807" w:rsidRPr="009D6435" w:rsidRDefault="00C23807" w:rsidP="00C23807">
      <w:pPr>
        <w:shd w:val="clear" w:color="auto" w:fill="FFFFFF"/>
        <w:tabs>
          <w:tab w:val="left" w:pos="851"/>
        </w:tabs>
        <w:ind w:right="1" w:firstLine="567"/>
        <w:jc w:val="right"/>
        <w:rPr>
          <w:spacing w:val="-1"/>
        </w:rPr>
      </w:pPr>
      <w:r w:rsidRPr="009D6435">
        <w:rPr>
          <w:spacing w:val="-1"/>
        </w:rPr>
        <w:t>к договору генерального подряда</w:t>
      </w:r>
    </w:p>
    <w:p w14:paraId="1665ED0E" w14:textId="77777777" w:rsidR="00C23807" w:rsidRPr="009D6435" w:rsidRDefault="00C23807" w:rsidP="00C23807">
      <w:pPr>
        <w:shd w:val="clear" w:color="auto" w:fill="FFFFFF"/>
        <w:tabs>
          <w:tab w:val="left" w:pos="851"/>
        </w:tabs>
        <w:ind w:right="1" w:firstLine="567"/>
        <w:jc w:val="right"/>
        <w:rPr>
          <w:spacing w:val="-1"/>
        </w:rPr>
      </w:pPr>
      <w:r w:rsidRPr="009D6435">
        <w:rPr>
          <w:spacing w:val="-1"/>
        </w:rPr>
        <w:t xml:space="preserve"> на </w:t>
      </w:r>
      <w:proofErr w:type="spellStart"/>
      <w:r w:rsidRPr="009D6435">
        <w:rPr>
          <w:spacing w:val="-1"/>
        </w:rPr>
        <w:t>ремонт_______№___от</w:t>
      </w:r>
      <w:proofErr w:type="spellEnd"/>
      <w:r w:rsidRPr="009D6435">
        <w:rPr>
          <w:spacing w:val="-1"/>
        </w:rPr>
        <w:t>____</w:t>
      </w:r>
    </w:p>
    <w:p w14:paraId="5F43EE40" w14:textId="77777777" w:rsidR="00C23807" w:rsidRPr="009D6435" w:rsidRDefault="00C23807" w:rsidP="00C23807">
      <w:pPr>
        <w:shd w:val="clear" w:color="auto" w:fill="FFFFFF"/>
        <w:tabs>
          <w:tab w:val="left" w:pos="851"/>
        </w:tabs>
        <w:ind w:right="1" w:firstLine="567"/>
        <w:jc w:val="center"/>
        <w:rPr>
          <w:b/>
          <w:spacing w:val="-1"/>
        </w:rPr>
      </w:pPr>
    </w:p>
    <w:p w14:paraId="4C1807FB" w14:textId="77777777" w:rsidR="00C23807" w:rsidRPr="009D6435" w:rsidRDefault="00C23807" w:rsidP="00C23807">
      <w:pPr>
        <w:shd w:val="clear" w:color="auto" w:fill="FFFFFF"/>
        <w:tabs>
          <w:tab w:val="left" w:pos="851"/>
        </w:tabs>
        <w:ind w:right="1" w:firstLine="567"/>
        <w:jc w:val="center"/>
        <w:rPr>
          <w:b/>
          <w:spacing w:val="-1"/>
        </w:rPr>
      </w:pPr>
    </w:p>
    <w:p w14:paraId="50F71641" w14:textId="77777777" w:rsidR="00C23807" w:rsidRPr="009D6435" w:rsidRDefault="00C23807" w:rsidP="00C23807">
      <w:pPr>
        <w:shd w:val="clear" w:color="auto" w:fill="FFFFFF"/>
        <w:tabs>
          <w:tab w:val="left" w:pos="851"/>
        </w:tabs>
        <w:ind w:right="1" w:firstLine="567"/>
        <w:jc w:val="center"/>
        <w:rPr>
          <w:b/>
          <w:spacing w:val="-1"/>
        </w:rPr>
      </w:pPr>
    </w:p>
    <w:p w14:paraId="321D8EEF" w14:textId="77777777" w:rsidR="00C23807" w:rsidRDefault="00C23807" w:rsidP="00C23807">
      <w:pPr>
        <w:tabs>
          <w:tab w:val="left" w:pos="851"/>
        </w:tabs>
        <w:ind w:right="1" w:firstLine="567"/>
        <w:jc w:val="center"/>
      </w:pPr>
      <w:r w:rsidRPr="009D6435">
        <w:t>Смета Работ</w:t>
      </w:r>
    </w:p>
    <w:p w14:paraId="33014011" w14:textId="77777777" w:rsidR="00C23807" w:rsidRPr="009D6435" w:rsidRDefault="00C23807" w:rsidP="00C23807">
      <w:pPr>
        <w:tabs>
          <w:tab w:val="left" w:pos="851"/>
        </w:tabs>
        <w:ind w:right="1" w:firstLine="567"/>
        <w:jc w:val="center"/>
      </w:pPr>
    </w:p>
    <w:p w14:paraId="52038C77" w14:textId="77777777" w:rsidR="00C23807" w:rsidRPr="009D6435" w:rsidRDefault="00C23807" w:rsidP="00C23807">
      <w:pPr>
        <w:tabs>
          <w:tab w:val="left" w:pos="851"/>
        </w:tabs>
        <w:ind w:right="1" w:firstLine="567"/>
        <w:jc w:val="center"/>
      </w:pPr>
    </w:p>
    <w:p w14:paraId="6D308539" w14:textId="77777777" w:rsidR="00C23807" w:rsidRPr="009D6435" w:rsidRDefault="00C23807" w:rsidP="00C23807">
      <w:pPr>
        <w:tabs>
          <w:tab w:val="left" w:pos="851"/>
        </w:tabs>
        <w:ind w:right="1" w:firstLine="567"/>
        <w:jc w:val="center"/>
      </w:pPr>
    </w:p>
    <w:p w14:paraId="7973CD4C" w14:textId="77777777" w:rsidR="00C23807" w:rsidRPr="009D6435" w:rsidRDefault="00C23807" w:rsidP="00C23807">
      <w:pPr>
        <w:tabs>
          <w:tab w:val="left" w:pos="851"/>
        </w:tabs>
        <w:ind w:right="1" w:firstLine="567"/>
        <w:jc w:val="center"/>
      </w:pPr>
    </w:p>
    <w:p w14:paraId="6A97C488" w14:textId="77777777" w:rsidR="00C23807" w:rsidRPr="009D6435" w:rsidRDefault="00C23807" w:rsidP="00C23807">
      <w:pPr>
        <w:tabs>
          <w:tab w:val="left" w:pos="851"/>
        </w:tabs>
        <w:ind w:right="1" w:firstLine="567"/>
        <w:jc w:val="center"/>
      </w:pPr>
    </w:p>
    <w:p w14:paraId="5B5B9336" w14:textId="77777777" w:rsidR="00C23807" w:rsidRPr="009D6435" w:rsidRDefault="00C23807" w:rsidP="00C23807">
      <w:pPr>
        <w:tabs>
          <w:tab w:val="left" w:pos="851"/>
        </w:tabs>
        <w:ind w:right="1" w:firstLine="567"/>
        <w:jc w:val="center"/>
      </w:pPr>
    </w:p>
    <w:p w14:paraId="632B577B" w14:textId="77777777" w:rsidR="00C23807" w:rsidRPr="009D6435" w:rsidRDefault="00C23807" w:rsidP="00C23807">
      <w:pPr>
        <w:tabs>
          <w:tab w:val="left" w:pos="851"/>
        </w:tabs>
        <w:ind w:right="1" w:firstLine="567"/>
        <w:jc w:val="center"/>
      </w:pPr>
    </w:p>
    <w:p w14:paraId="10C7F3DC" w14:textId="77777777" w:rsidR="00C23807" w:rsidRPr="009D6435" w:rsidRDefault="00C23807" w:rsidP="00C23807">
      <w:pPr>
        <w:tabs>
          <w:tab w:val="left" w:pos="851"/>
        </w:tabs>
        <w:ind w:right="1" w:firstLine="567"/>
        <w:jc w:val="center"/>
      </w:pPr>
    </w:p>
    <w:p w14:paraId="61E30128" w14:textId="77777777" w:rsidR="00C23807" w:rsidRPr="009D6435" w:rsidRDefault="00C23807" w:rsidP="00C23807">
      <w:pPr>
        <w:tabs>
          <w:tab w:val="left" w:pos="851"/>
        </w:tabs>
        <w:ind w:right="1" w:firstLine="567"/>
        <w:jc w:val="center"/>
      </w:pPr>
    </w:p>
    <w:p w14:paraId="5CB04B3F" w14:textId="77777777" w:rsidR="00C23807" w:rsidRPr="009D6435" w:rsidRDefault="00C23807" w:rsidP="00C23807">
      <w:pPr>
        <w:tabs>
          <w:tab w:val="left" w:pos="851"/>
        </w:tabs>
        <w:ind w:right="1" w:firstLine="567"/>
        <w:jc w:val="center"/>
      </w:pPr>
    </w:p>
    <w:p w14:paraId="7243A96B" w14:textId="77777777" w:rsidR="00C23807" w:rsidRPr="009D6435" w:rsidRDefault="00C23807" w:rsidP="00C23807">
      <w:pPr>
        <w:tabs>
          <w:tab w:val="left" w:pos="851"/>
        </w:tabs>
        <w:ind w:right="1" w:firstLine="567"/>
        <w:jc w:val="center"/>
      </w:pPr>
    </w:p>
    <w:p w14:paraId="28C75F8A" w14:textId="77777777" w:rsidR="00C23807" w:rsidRPr="009D6435" w:rsidRDefault="00C23807" w:rsidP="00C23807">
      <w:pPr>
        <w:tabs>
          <w:tab w:val="left" w:pos="851"/>
        </w:tabs>
        <w:ind w:right="1" w:firstLine="567"/>
        <w:jc w:val="center"/>
      </w:pPr>
    </w:p>
    <w:p w14:paraId="03A8F9BE" w14:textId="77777777" w:rsidR="00C23807" w:rsidRPr="009D6435" w:rsidRDefault="00C23807" w:rsidP="00C23807">
      <w:pPr>
        <w:tabs>
          <w:tab w:val="left" w:pos="851"/>
        </w:tabs>
        <w:ind w:right="1" w:firstLine="567"/>
        <w:jc w:val="center"/>
      </w:pPr>
    </w:p>
    <w:p w14:paraId="0481A1E1" w14:textId="77777777" w:rsidR="00C23807" w:rsidRPr="009D6435" w:rsidRDefault="00C23807" w:rsidP="00C23807">
      <w:pPr>
        <w:tabs>
          <w:tab w:val="left" w:pos="851"/>
        </w:tabs>
        <w:ind w:right="1" w:firstLine="567"/>
        <w:jc w:val="center"/>
      </w:pPr>
    </w:p>
    <w:p w14:paraId="7C2BDC86" w14:textId="77777777" w:rsidR="00C23807" w:rsidRPr="009D6435" w:rsidRDefault="00C23807" w:rsidP="00C23807">
      <w:pPr>
        <w:tabs>
          <w:tab w:val="left" w:pos="851"/>
        </w:tabs>
        <w:ind w:right="1" w:firstLine="567"/>
        <w:jc w:val="center"/>
      </w:pPr>
    </w:p>
    <w:p w14:paraId="39B7EBD4" w14:textId="77777777" w:rsidR="00C23807" w:rsidRPr="009D6435" w:rsidRDefault="00C23807" w:rsidP="00C23807">
      <w:pPr>
        <w:tabs>
          <w:tab w:val="left" w:pos="851"/>
        </w:tabs>
        <w:ind w:right="1" w:firstLine="567"/>
        <w:jc w:val="center"/>
      </w:pPr>
    </w:p>
    <w:p w14:paraId="5FDEF443" w14:textId="77777777" w:rsidR="00C23807" w:rsidRPr="009D6435" w:rsidRDefault="00C23807" w:rsidP="00C23807">
      <w:pPr>
        <w:tabs>
          <w:tab w:val="left" w:pos="851"/>
        </w:tabs>
        <w:ind w:right="1" w:firstLine="567"/>
        <w:jc w:val="center"/>
      </w:pPr>
    </w:p>
    <w:p w14:paraId="074D9CCA" w14:textId="77777777" w:rsidR="00C23807" w:rsidRPr="009D6435" w:rsidRDefault="00C23807" w:rsidP="00C23807">
      <w:pPr>
        <w:tabs>
          <w:tab w:val="left" w:pos="851"/>
        </w:tabs>
        <w:ind w:right="1" w:firstLine="567"/>
        <w:jc w:val="center"/>
      </w:pPr>
    </w:p>
    <w:p w14:paraId="47849AD1" w14:textId="77777777" w:rsidR="00C23807" w:rsidRPr="009D6435" w:rsidRDefault="00C23807" w:rsidP="00C23807">
      <w:pPr>
        <w:tabs>
          <w:tab w:val="left" w:pos="851"/>
        </w:tabs>
        <w:ind w:right="1" w:firstLine="567"/>
        <w:jc w:val="center"/>
      </w:pPr>
    </w:p>
    <w:p w14:paraId="45342EEC" w14:textId="77777777" w:rsidR="00C23807" w:rsidRPr="009D6435" w:rsidRDefault="00C23807" w:rsidP="00C23807">
      <w:pPr>
        <w:tabs>
          <w:tab w:val="left" w:pos="851"/>
        </w:tabs>
        <w:ind w:right="1" w:firstLine="567"/>
        <w:jc w:val="center"/>
      </w:pPr>
    </w:p>
    <w:p w14:paraId="7DF8FC42" w14:textId="77777777" w:rsidR="00C23807" w:rsidRPr="009D6435" w:rsidRDefault="00C23807" w:rsidP="00C23807">
      <w:pPr>
        <w:tabs>
          <w:tab w:val="left" w:pos="851"/>
        </w:tabs>
        <w:ind w:right="1" w:firstLine="567"/>
        <w:jc w:val="center"/>
      </w:pPr>
    </w:p>
    <w:p w14:paraId="53F258BA" w14:textId="77777777" w:rsidR="00C23807" w:rsidRPr="009D6435" w:rsidRDefault="00C23807" w:rsidP="00C23807">
      <w:pPr>
        <w:tabs>
          <w:tab w:val="left" w:pos="851"/>
        </w:tabs>
        <w:ind w:right="1" w:firstLine="567"/>
        <w:jc w:val="center"/>
      </w:pPr>
    </w:p>
    <w:p w14:paraId="1342AF04" w14:textId="77777777" w:rsidR="00C23807" w:rsidRPr="009D6435" w:rsidRDefault="00C23807" w:rsidP="00C23807">
      <w:pPr>
        <w:tabs>
          <w:tab w:val="left" w:pos="851"/>
        </w:tabs>
        <w:ind w:right="1" w:firstLine="567"/>
        <w:jc w:val="center"/>
      </w:pPr>
    </w:p>
    <w:p w14:paraId="0040DEF6" w14:textId="77777777" w:rsidR="00C23807" w:rsidRPr="009D6435" w:rsidRDefault="00C23807" w:rsidP="00C23807">
      <w:pPr>
        <w:tabs>
          <w:tab w:val="left" w:pos="851"/>
        </w:tabs>
        <w:ind w:right="1" w:firstLine="567"/>
        <w:jc w:val="center"/>
      </w:pPr>
    </w:p>
    <w:tbl>
      <w:tblPr>
        <w:tblW w:w="9410" w:type="dxa"/>
        <w:tblLayout w:type="fixed"/>
        <w:tblLook w:val="04A0" w:firstRow="1" w:lastRow="0" w:firstColumn="1" w:lastColumn="0" w:noHBand="0" w:noVBand="1"/>
      </w:tblPr>
      <w:tblGrid>
        <w:gridCol w:w="4422"/>
        <w:gridCol w:w="283"/>
        <w:gridCol w:w="4422"/>
        <w:gridCol w:w="283"/>
      </w:tblGrid>
      <w:tr w:rsidR="00C23807" w:rsidRPr="009D6435" w14:paraId="6020D960" w14:textId="77777777" w:rsidTr="00D13629">
        <w:trPr>
          <w:trHeight w:val="340"/>
        </w:trPr>
        <w:tc>
          <w:tcPr>
            <w:tcW w:w="9127" w:type="dxa"/>
            <w:gridSpan w:val="3"/>
            <w:vAlign w:val="center"/>
          </w:tcPr>
          <w:p w14:paraId="53B620D0" w14:textId="77777777" w:rsidR="00C23807" w:rsidRPr="009D6435" w:rsidRDefault="00C23807" w:rsidP="00D13629">
            <w:pPr>
              <w:pStyle w:val="ConsPlusNonformat"/>
              <w:tabs>
                <w:tab w:val="left" w:pos="851"/>
              </w:tabs>
              <w:ind w:right="1" w:firstLine="567"/>
              <w:jc w:val="center"/>
              <w:rPr>
                <w:rFonts w:ascii="Times New Roman" w:hAnsi="Times New Roman" w:cs="Times New Roman"/>
                <w:sz w:val="24"/>
                <w:szCs w:val="24"/>
              </w:rPr>
            </w:pPr>
            <w:r w:rsidRPr="009D6435">
              <w:rPr>
                <w:rFonts w:ascii="Times New Roman" w:hAnsi="Times New Roman" w:cs="Times New Roman"/>
                <w:sz w:val="24"/>
                <w:szCs w:val="24"/>
              </w:rPr>
              <w:t>ПОДПИСИ СТОРОН:</w:t>
            </w:r>
          </w:p>
          <w:p w14:paraId="0D15B42B" w14:textId="77777777" w:rsidR="00C23807" w:rsidRPr="009D6435" w:rsidRDefault="00C23807" w:rsidP="00D13629">
            <w:pPr>
              <w:pStyle w:val="ConsPlusNonformat"/>
              <w:tabs>
                <w:tab w:val="left" w:pos="851"/>
              </w:tabs>
              <w:ind w:right="1" w:firstLine="567"/>
              <w:jc w:val="center"/>
              <w:rPr>
                <w:rFonts w:ascii="Times New Roman" w:hAnsi="Times New Roman" w:cs="Times New Roman"/>
                <w:sz w:val="24"/>
                <w:szCs w:val="24"/>
              </w:rPr>
            </w:pPr>
          </w:p>
        </w:tc>
        <w:tc>
          <w:tcPr>
            <w:tcW w:w="283" w:type="dxa"/>
          </w:tcPr>
          <w:p w14:paraId="14AD8700" w14:textId="77777777" w:rsidR="00C23807" w:rsidRPr="009D6435" w:rsidRDefault="00C23807" w:rsidP="00D13629">
            <w:pPr>
              <w:pStyle w:val="ConsPlusNonformat"/>
              <w:tabs>
                <w:tab w:val="left" w:pos="851"/>
              </w:tabs>
              <w:ind w:right="1" w:firstLine="567"/>
              <w:jc w:val="both"/>
              <w:rPr>
                <w:rFonts w:ascii="Times New Roman" w:hAnsi="Times New Roman" w:cs="Times New Roman"/>
                <w:sz w:val="24"/>
                <w:szCs w:val="24"/>
              </w:rPr>
            </w:pPr>
          </w:p>
        </w:tc>
      </w:tr>
      <w:tr w:rsidR="00C23807" w:rsidRPr="009D6435" w14:paraId="1148E217" w14:textId="77777777" w:rsidTr="00D13629">
        <w:trPr>
          <w:trHeight w:val="340"/>
        </w:trPr>
        <w:tc>
          <w:tcPr>
            <w:tcW w:w="4422" w:type="dxa"/>
          </w:tcPr>
          <w:p w14:paraId="67401190"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t>Генеральный подрядчик:</w:t>
            </w:r>
          </w:p>
          <w:p w14:paraId="1FEEAB6A" w14:textId="77777777" w:rsidR="00C23807" w:rsidRPr="006E4559" w:rsidRDefault="00C23807" w:rsidP="00D13629">
            <w:pPr>
              <w:rPr>
                <w:rFonts w:eastAsiaTheme="minorHAnsi"/>
                <w:b/>
                <w:lang w:eastAsia="en-US"/>
              </w:rPr>
            </w:pPr>
            <w:r w:rsidRPr="006E4559">
              <w:rPr>
                <w:rFonts w:eastAsiaTheme="minorHAnsi"/>
                <w:b/>
                <w:lang w:eastAsia="en-US"/>
              </w:rPr>
              <w:t>Главный врач</w:t>
            </w:r>
          </w:p>
          <w:p w14:paraId="2232BCC7" w14:textId="77777777" w:rsidR="00C23807" w:rsidRPr="00EA73C8" w:rsidRDefault="00C23807" w:rsidP="00D13629">
            <w:pPr>
              <w:rPr>
                <w:rFonts w:eastAsiaTheme="minorHAnsi"/>
                <w:lang w:eastAsia="en-US"/>
              </w:rPr>
            </w:pPr>
          </w:p>
          <w:p w14:paraId="0F80EBC6" w14:textId="77777777" w:rsidR="00C23807" w:rsidRPr="00EA73C8" w:rsidRDefault="00C23807" w:rsidP="00D13629">
            <w:pPr>
              <w:rPr>
                <w:rFonts w:eastAsiaTheme="minorHAnsi"/>
                <w:lang w:eastAsia="en-US"/>
              </w:rPr>
            </w:pPr>
            <w:r w:rsidRPr="00EA73C8">
              <w:rPr>
                <w:rFonts w:eastAsiaTheme="minorHAnsi"/>
                <w:lang w:eastAsia="en-US"/>
              </w:rPr>
              <w:t>__________________</w:t>
            </w:r>
            <w:proofErr w:type="spellStart"/>
            <w:r w:rsidRPr="00EA73C8">
              <w:rPr>
                <w:rFonts w:eastAsiaTheme="minorHAnsi"/>
                <w:lang w:eastAsia="en-US"/>
              </w:rPr>
              <w:t>И.Е.К</w:t>
            </w:r>
            <w:r>
              <w:rPr>
                <w:rFonts w:eastAsiaTheme="minorHAnsi"/>
                <w:lang w:eastAsia="en-US"/>
              </w:rPr>
              <w:t>осыр</w:t>
            </w:r>
            <w:r w:rsidRPr="00EA73C8">
              <w:rPr>
                <w:rFonts w:eastAsiaTheme="minorHAnsi"/>
                <w:lang w:eastAsia="en-US"/>
              </w:rPr>
              <w:t>кина</w:t>
            </w:r>
            <w:proofErr w:type="spellEnd"/>
            <w:r w:rsidRPr="00EA73C8">
              <w:rPr>
                <w:rFonts w:eastAsiaTheme="minorHAnsi"/>
                <w:lang w:eastAsia="en-US"/>
              </w:rPr>
              <w:t xml:space="preserve">     </w:t>
            </w:r>
          </w:p>
          <w:p w14:paraId="5FE1B75C"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br/>
            </w:r>
            <w:r w:rsidRPr="009D6435">
              <w:rPr>
                <w:rFonts w:ascii="Times New Roman" w:hAnsi="Times New Roman" w:cs="Times New Roman"/>
                <w:sz w:val="24"/>
                <w:szCs w:val="24"/>
              </w:rPr>
              <w:br/>
            </w:r>
          </w:p>
        </w:tc>
        <w:tc>
          <w:tcPr>
            <w:tcW w:w="283" w:type="dxa"/>
          </w:tcPr>
          <w:p w14:paraId="7144399B"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p>
        </w:tc>
        <w:tc>
          <w:tcPr>
            <w:tcW w:w="4422" w:type="dxa"/>
          </w:tcPr>
          <w:p w14:paraId="6162F2CE"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t xml:space="preserve"> Заказчик:</w:t>
            </w:r>
          </w:p>
          <w:p w14:paraId="2C09C0A6" w14:textId="77777777" w:rsidR="00C23807" w:rsidRPr="009D6435" w:rsidRDefault="00C23807" w:rsidP="00D13629">
            <w:pPr>
              <w:pStyle w:val="ConsPlusNonformat"/>
              <w:tabs>
                <w:tab w:val="left" w:pos="851"/>
              </w:tabs>
              <w:ind w:right="1"/>
              <w:jc w:val="both"/>
              <w:rPr>
                <w:rFonts w:ascii="Times New Roman" w:hAnsi="Times New Roman" w:cs="Times New Roman"/>
                <w:sz w:val="24"/>
                <w:szCs w:val="24"/>
              </w:rPr>
            </w:pPr>
            <w:r w:rsidRPr="009D6435">
              <w:rPr>
                <w:rFonts w:ascii="Times New Roman" w:hAnsi="Times New Roman" w:cs="Times New Roman"/>
                <w:sz w:val="24"/>
                <w:szCs w:val="24"/>
              </w:rPr>
              <w:br/>
            </w:r>
            <w:r w:rsidRPr="009D6435">
              <w:rPr>
                <w:rFonts w:ascii="Times New Roman" w:hAnsi="Times New Roman" w:cs="Times New Roman"/>
                <w:sz w:val="24"/>
                <w:szCs w:val="24"/>
              </w:rPr>
              <w:br/>
              <w:t>______________/____________________</w:t>
            </w:r>
          </w:p>
          <w:p w14:paraId="0D3064CB" w14:textId="77777777" w:rsidR="00C23807" w:rsidRPr="009D6435" w:rsidRDefault="00C23807" w:rsidP="00D13629">
            <w:pPr>
              <w:pStyle w:val="ConsPlusNonformat"/>
              <w:tabs>
                <w:tab w:val="left" w:pos="851"/>
              </w:tabs>
              <w:ind w:right="1"/>
              <w:jc w:val="center"/>
              <w:rPr>
                <w:rFonts w:ascii="Times New Roman" w:hAnsi="Times New Roman" w:cs="Times New Roman"/>
                <w:sz w:val="24"/>
                <w:szCs w:val="24"/>
              </w:rPr>
            </w:pPr>
            <w:r w:rsidRPr="009D6435">
              <w:rPr>
                <w:rFonts w:ascii="Times New Roman" w:hAnsi="Times New Roman" w:cs="Times New Roman"/>
                <w:sz w:val="24"/>
                <w:szCs w:val="24"/>
              </w:rPr>
              <w:t>(подпись)                           (Ф.И.О.)</w:t>
            </w:r>
          </w:p>
        </w:tc>
        <w:tc>
          <w:tcPr>
            <w:tcW w:w="283" w:type="dxa"/>
          </w:tcPr>
          <w:p w14:paraId="149773F9" w14:textId="77777777" w:rsidR="00C23807" w:rsidRPr="009D6435" w:rsidRDefault="00C23807" w:rsidP="00D13629">
            <w:pPr>
              <w:pStyle w:val="ConsPlusNonformat"/>
              <w:tabs>
                <w:tab w:val="left" w:pos="851"/>
              </w:tabs>
              <w:ind w:right="1" w:firstLine="567"/>
              <w:jc w:val="both"/>
              <w:rPr>
                <w:rFonts w:ascii="Times New Roman" w:hAnsi="Times New Roman" w:cs="Times New Roman"/>
                <w:sz w:val="24"/>
                <w:szCs w:val="24"/>
              </w:rPr>
            </w:pPr>
          </w:p>
        </w:tc>
      </w:tr>
    </w:tbl>
    <w:p w14:paraId="34163C89" w14:textId="77777777" w:rsidR="00C23807" w:rsidRPr="009D6435" w:rsidRDefault="00C23807" w:rsidP="00C23807">
      <w:pPr>
        <w:pStyle w:val="ConsPlusNormal"/>
        <w:tabs>
          <w:tab w:val="left" w:pos="851"/>
          <w:tab w:val="left" w:pos="10065"/>
        </w:tabs>
        <w:ind w:right="1" w:firstLine="567"/>
        <w:jc w:val="right"/>
        <w:rPr>
          <w:rFonts w:ascii="Times New Roman" w:hAnsi="Times New Roman" w:cs="Times New Roman"/>
          <w:sz w:val="24"/>
          <w:szCs w:val="24"/>
        </w:rPr>
      </w:pPr>
    </w:p>
    <w:p w14:paraId="541D25BD" w14:textId="77777777" w:rsidR="00C23807" w:rsidRPr="009D6435" w:rsidRDefault="00C23807" w:rsidP="00C23807">
      <w:pPr>
        <w:shd w:val="clear" w:color="auto" w:fill="FFFFFF"/>
        <w:tabs>
          <w:tab w:val="left" w:pos="851"/>
        </w:tabs>
        <w:ind w:right="1" w:firstLine="567"/>
        <w:jc w:val="center"/>
        <w:rPr>
          <w:b/>
          <w:spacing w:val="-1"/>
        </w:rPr>
      </w:pPr>
    </w:p>
    <w:p w14:paraId="7D3DB8EB" w14:textId="77777777" w:rsidR="00C23807" w:rsidRPr="009D6435" w:rsidRDefault="00C23807" w:rsidP="00C23807">
      <w:pPr>
        <w:shd w:val="clear" w:color="auto" w:fill="FFFFFF"/>
        <w:tabs>
          <w:tab w:val="left" w:pos="851"/>
        </w:tabs>
        <w:ind w:right="1" w:firstLine="567"/>
        <w:jc w:val="center"/>
        <w:rPr>
          <w:b/>
          <w:spacing w:val="-1"/>
        </w:rPr>
      </w:pPr>
    </w:p>
    <w:p w14:paraId="43EC19D7" w14:textId="77777777" w:rsidR="00C23807" w:rsidRPr="009D6435" w:rsidRDefault="00C23807" w:rsidP="00C23807">
      <w:pPr>
        <w:shd w:val="clear" w:color="auto" w:fill="FFFFFF"/>
        <w:tabs>
          <w:tab w:val="left" w:pos="851"/>
        </w:tabs>
        <w:ind w:right="1" w:firstLine="567"/>
        <w:jc w:val="center"/>
        <w:rPr>
          <w:b/>
          <w:spacing w:val="-1"/>
        </w:rPr>
      </w:pPr>
    </w:p>
    <w:p w14:paraId="53A81A5B" w14:textId="77777777" w:rsidR="00C23807" w:rsidRPr="009D6435" w:rsidRDefault="00C23807" w:rsidP="00C23807">
      <w:pPr>
        <w:shd w:val="clear" w:color="auto" w:fill="FFFFFF"/>
        <w:tabs>
          <w:tab w:val="left" w:pos="851"/>
        </w:tabs>
        <w:ind w:right="1" w:firstLine="567"/>
        <w:jc w:val="center"/>
        <w:rPr>
          <w:b/>
          <w:spacing w:val="-1"/>
        </w:rPr>
      </w:pPr>
    </w:p>
    <w:p w14:paraId="7307F94F" w14:textId="77777777" w:rsidR="00C23807" w:rsidRPr="009D6435" w:rsidRDefault="00C23807" w:rsidP="00C23807">
      <w:pPr>
        <w:shd w:val="clear" w:color="auto" w:fill="FFFFFF"/>
        <w:tabs>
          <w:tab w:val="left" w:pos="851"/>
        </w:tabs>
        <w:ind w:right="1" w:firstLine="567"/>
        <w:jc w:val="center"/>
        <w:rPr>
          <w:b/>
          <w:spacing w:val="-1"/>
        </w:rPr>
      </w:pPr>
    </w:p>
    <w:p w14:paraId="76183727" w14:textId="77777777" w:rsidR="007F78E0" w:rsidRDefault="007F78E0" w:rsidP="00243A98">
      <w:pPr>
        <w:rPr>
          <w:b/>
        </w:rPr>
      </w:pPr>
    </w:p>
    <w:p w14:paraId="5CD035A5" w14:textId="77777777" w:rsidR="007F78E0" w:rsidRDefault="007F78E0" w:rsidP="00243A98">
      <w:pPr>
        <w:rPr>
          <w:b/>
        </w:rPr>
      </w:pPr>
    </w:p>
    <w:p w14:paraId="2CF5F190" w14:textId="77777777" w:rsidR="007F78E0" w:rsidRDefault="007F78E0" w:rsidP="00243A98">
      <w:pPr>
        <w:rPr>
          <w:b/>
        </w:rPr>
      </w:pPr>
    </w:p>
    <w:p w14:paraId="400FCE70" w14:textId="77777777" w:rsidR="007F78E0" w:rsidRDefault="007F78E0" w:rsidP="00243A98">
      <w:pPr>
        <w:rPr>
          <w:b/>
        </w:rPr>
      </w:pPr>
    </w:p>
    <w:p w14:paraId="04082960" w14:textId="77777777" w:rsidR="007F78E0" w:rsidRDefault="007F78E0" w:rsidP="00243A98">
      <w:pPr>
        <w:rPr>
          <w:b/>
        </w:rPr>
      </w:pPr>
    </w:p>
    <w:p w14:paraId="400DC6F0" w14:textId="77777777" w:rsidR="007F78E0" w:rsidRDefault="007F78E0" w:rsidP="00243A98">
      <w:pPr>
        <w:rPr>
          <w:b/>
        </w:rPr>
      </w:pPr>
    </w:p>
    <w:p w14:paraId="6A72455A" w14:textId="77777777" w:rsidR="007F78E0" w:rsidRDefault="007F78E0" w:rsidP="00243A98">
      <w:pPr>
        <w:rPr>
          <w:b/>
        </w:rPr>
      </w:pPr>
    </w:p>
    <w:p w14:paraId="4A9827FD" w14:textId="77777777" w:rsidR="007F78E0" w:rsidRDefault="007F78E0" w:rsidP="00243A98">
      <w:pPr>
        <w:rPr>
          <w:b/>
        </w:rPr>
      </w:pPr>
    </w:p>
    <w:p w14:paraId="06D935E3" w14:textId="77777777" w:rsidR="007F78E0" w:rsidRDefault="007F78E0" w:rsidP="00243A98">
      <w:pPr>
        <w:rPr>
          <w:b/>
        </w:rPr>
      </w:pPr>
    </w:p>
    <w:p w14:paraId="3482EA41" w14:textId="77777777" w:rsidR="007F78E0" w:rsidRDefault="007F78E0" w:rsidP="00243A98">
      <w:pPr>
        <w:rPr>
          <w:b/>
        </w:rPr>
      </w:pPr>
    </w:p>
    <w:p w14:paraId="3D322D44" w14:textId="77777777" w:rsidR="00C23807" w:rsidRDefault="007F78E0" w:rsidP="00243A98">
      <w:pPr>
        <w:rPr>
          <w:b/>
        </w:rPr>
      </w:pPr>
      <w:r>
        <w:rPr>
          <w:b/>
        </w:rPr>
        <w:t xml:space="preserve">                                                                                                                                                     </w:t>
      </w:r>
      <w:r w:rsidR="00243A98">
        <w:rPr>
          <w:b/>
        </w:rPr>
        <w:t xml:space="preserve"> </w:t>
      </w:r>
    </w:p>
    <w:p w14:paraId="05676208" w14:textId="77777777" w:rsidR="00C23807" w:rsidRDefault="00C23807" w:rsidP="00243A98">
      <w:pPr>
        <w:rPr>
          <w:b/>
        </w:rPr>
      </w:pPr>
    </w:p>
    <w:p w14:paraId="2C8A7B87" w14:textId="77777777" w:rsidR="00C23807" w:rsidRDefault="00C23807" w:rsidP="00243A98">
      <w:pPr>
        <w:rPr>
          <w:b/>
        </w:rPr>
      </w:pPr>
    </w:p>
    <w:p w14:paraId="69DB0A1B" w14:textId="6DDE76BF" w:rsidR="00D12A46" w:rsidRDefault="00C23807" w:rsidP="00243A98">
      <w:r>
        <w:rPr>
          <w:b/>
        </w:rPr>
        <w:t xml:space="preserve">                                                                                                                                                      </w:t>
      </w:r>
      <w:r w:rsidR="00D12A46">
        <w:rPr>
          <w:b/>
        </w:rPr>
        <w:t>Приложение 5</w:t>
      </w:r>
    </w:p>
    <w:p w14:paraId="131F9344" w14:textId="26ED20D2" w:rsidR="00D12A46" w:rsidRDefault="00D12A46" w:rsidP="00D12A46">
      <w:pPr>
        <w:rPr>
          <w:b/>
        </w:rPr>
      </w:pPr>
    </w:p>
    <w:p w14:paraId="7210E5C3" w14:textId="0D4B6301" w:rsidR="007F78E0" w:rsidRDefault="007F78E0" w:rsidP="00D12A46">
      <w:pPr>
        <w:rPr>
          <w:b/>
        </w:rPr>
      </w:pPr>
    </w:p>
    <w:p w14:paraId="2021C5E7" w14:textId="4AB1ECA9" w:rsidR="007F78E0" w:rsidRDefault="007F78E0" w:rsidP="00D12A46">
      <w:pPr>
        <w:rPr>
          <w:b/>
        </w:rPr>
      </w:pPr>
    </w:p>
    <w:p w14:paraId="26D0DCA6" w14:textId="77777777" w:rsidR="007F78E0" w:rsidRDefault="007F78E0" w:rsidP="00D12A46">
      <w:pPr>
        <w:rPr>
          <w:b/>
        </w:rPr>
      </w:pPr>
    </w:p>
    <w:p w14:paraId="3D6148EE" w14:textId="77777777" w:rsidR="00D12A46" w:rsidRDefault="00D12A46" w:rsidP="00D12A46">
      <w:pPr>
        <w:rPr>
          <w:b/>
        </w:rPr>
      </w:pPr>
    </w:p>
    <w:p w14:paraId="5837B943" w14:textId="77777777" w:rsidR="00D12A46" w:rsidRDefault="00D12A46" w:rsidP="00D12A46">
      <w:pPr>
        <w:rPr>
          <w:b/>
        </w:rPr>
      </w:pPr>
    </w:p>
    <w:p w14:paraId="6CCB2145" w14:textId="77777777" w:rsidR="00D12A46" w:rsidRDefault="00D12A46" w:rsidP="00D12A46">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47C83D6A" w14:textId="77777777" w:rsidR="00D12A46" w:rsidRDefault="00D12A46" w:rsidP="00D12A46">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D12A46" w14:paraId="55163C48" w14:textId="77777777" w:rsidTr="00AF7832">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67E8F455" w14:textId="77777777" w:rsidR="00D12A46" w:rsidRDefault="00D12A46" w:rsidP="00AF7832">
            <w:pPr>
              <w:pStyle w:val="Standard"/>
              <w:jc w:val="center"/>
            </w:pPr>
            <w:r>
              <w:rPr>
                <w:b/>
                <w:sz w:val="28"/>
                <w:szCs w:val="28"/>
              </w:rPr>
              <w:t>НЕ ВСКРЫВАТЬ ДО: __ ч. __ мин. «__» ______ 2023г. время московское</w:t>
            </w:r>
          </w:p>
          <w:p w14:paraId="6EF23F23" w14:textId="77777777" w:rsidR="00D12A46" w:rsidRDefault="00D12A46" w:rsidP="00AF7832">
            <w:pPr>
              <w:pStyle w:val="Standard"/>
              <w:jc w:val="center"/>
              <w:rPr>
                <w:b/>
                <w:sz w:val="28"/>
                <w:szCs w:val="28"/>
              </w:rPr>
            </w:pPr>
          </w:p>
          <w:p w14:paraId="5E6D0EE2" w14:textId="77777777" w:rsidR="00D12A46" w:rsidRDefault="00D12A46" w:rsidP="00AF7832">
            <w:pPr>
              <w:pStyle w:val="Standard"/>
              <w:jc w:val="center"/>
            </w:pPr>
            <w:r>
              <w:rPr>
                <w:b/>
                <w:sz w:val="28"/>
                <w:szCs w:val="28"/>
              </w:rPr>
              <w:t xml:space="preserve">Заявка на участие в запросе котировок № ______ </w:t>
            </w:r>
          </w:p>
          <w:p w14:paraId="18E0E6F8" w14:textId="304D0F4A" w:rsidR="00D12A46" w:rsidRDefault="00D12A46" w:rsidP="00AF7832">
            <w:pPr>
              <w:pStyle w:val="Standard"/>
              <w:jc w:val="center"/>
            </w:pPr>
            <w:r>
              <w:rPr>
                <w:b/>
                <w:sz w:val="28"/>
                <w:szCs w:val="28"/>
              </w:rPr>
              <w:t xml:space="preserve">на право заключения договора на </w:t>
            </w:r>
            <w:r w:rsidR="00243A98">
              <w:rPr>
                <w:b/>
                <w:sz w:val="28"/>
                <w:szCs w:val="28"/>
              </w:rPr>
              <w:t>оказание услуг</w:t>
            </w:r>
            <w:r>
              <w:rPr>
                <w:b/>
                <w:sz w:val="28"/>
                <w:szCs w:val="28"/>
              </w:rPr>
              <w:t xml:space="preserve"> ________________</w:t>
            </w:r>
          </w:p>
          <w:p w14:paraId="07097D08" w14:textId="77777777" w:rsidR="00D12A46" w:rsidRDefault="00D12A46" w:rsidP="00AF7832">
            <w:pPr>
              <w:pStyle w:val="Standard"/>
              <w:jc w:val="center"/>
            </w:pPr>
            <w:r>
              <w:rPr>
                <w:b/>
                <w:sz w:val="28"/>
                <w:szCs w:val="28"/>
              </w:rPr>
              <w:t>для нужд ЧУЗ «Больница «РЖД-Медицина» города Рузаевка»</w:t>
            </w:r>
          </w:p>
          <w:p w14:paraId="120E5395" w14:textId="77777777" w:rsidR="00D12A46" w:rsidRDefault="00D12A46" w:rsidP="00AF7832">
            <w:pPr>
              <w:pStyle w:val="Standard"/>
              <w:jc w:val="center"/>
              <w:rPr>
                <w:b/>
                <w:sz w:val="28"/>
                <w:szCs w:val="28"/>
              </w:rPr>
            </w:pPr>
          </w:p>
          <w:p w14:paraId="4AA92D08" w14:textId="77777777" w:rsidR="00D12A46" w:rsidRDefault="00D12A46" w:rsidP="00AF7832">
            <w:pPr>
              <w:pStyle w:val="Standard"/>
              <w:jc w:val="center"/>
              <w:rPr>
                <w:b/>
                <w:sz w:val="28"/>
                <w:szCs w:val="28"/>
              </w:rPr>
            </w:pPr>
          </w:p>
          <w:p w14:paraId="573164B2" w14:textId="77777777" w:rsidR="00D12A46" w:rsidRDefault="00D12A46" w:rsidP="00AF7832">
            <w:pPr>
              <w:pStyle w:val="Standard"/>
            </w:pPr>
            <w:r>
              <w:rPr>
                <w:b/>
                <w:sz w:val="28"/>
                <w:szCs w:val="28"/>
              </w:rPr>
              <w:t>Куда: ___________________________________</w:t>
            </w:r>
          </w:p>
          <w:p w14:paraId="1CF0E3DF" w14:textId="77777777" w:rsidR="00D12A46" w:rsidRDefault="00D12A46" w:rsidP="00AF7832">
            <w:pPr>
              <w:pStyle w:val="Standard"/>
            </w:pPr>
            <w:r>
              <w:rPr>
                <w:b/>
                <w:sz w:val="28"/>
                <w:szCs w:val="28"/>
              </w:rPr>
              <w:t>Кому: ___________________________________</w:t>
            </w:r>
          </w:p>
          <w:p w14:paraId="6062A85E" w14:textId="77777777" w:rsidR="00D12A46" w:rsidRDefault="00D12A46" w:rsidP="00AF7832">
            <w:pPr>
              <w:pStyle w:val="Standard"/>
              <w:rPr>
                <w:b/>
                <w:sz w:val="28"/>
                <w:szCs w:val="28"/>
              </w:rPr>
            </w:pPr>
          </w:p>
          <w:p w14:paraId="43E20D7E" w14:textId="77777777" w:rsidR="00D12A46" w:rsidRDefault="00D12A46" w:rsidP="00AF7832">
            <w:pPr>
              <w:pStyle w:val="Standard"/>
              <w:rPr>
                <w:b/>
                <w:sz w:val="28"/>
                <w:szCs w:val="28"/>
              </w:rPr>
            </w:pPr>
          </w:p>
          <w:p w14:paraId="522C7177" w14:textId="77777777" w:rsidR="00D12A46" w:rsidRDefault="00D12A46" w:rsidP="00AF7832">
            <w:pPr>
              <w:pStyle w:val="Standard"/>
              <w:rPr>
                <w:b/>
                <w:sz w:val="28"/>
                <w:szCs w:val="28"/>
              </w:rPr>
            </w:pPr>
          </w:p>
          <w:p w14:paraId="0E09C224" w14:textId="77777777" w:rsidR="00D12A46" w:rsidRDefault="00D12A46" w:rsidP="00AF7832">
            <w:pPr>
              <w:pStyle w:val="Standard"/>
            </w:pPr>
            <w:r>
              <w:rPr>
                <w:rFonts w:eastAsia="Times New Roman"/>
                <w:sz w:val="28"/>
                <w:szCs w:val="28"/>
              </w:rPr>
              <w:t xml:space="preserve">                                                        </w:t>
            </w:r>
            <w:r>
              <w:rPr>
                <w:sz w:val="28"/>
                <w:szCs w:val="28"/>
              </w:rPr>
              <w:t>Наименование:</w:t>
            </w:r>
          </w:p>
          <w:p w14:paraId="2769A5BD" w14:textId="77777777" w:rsidR="00D12A46" w:rsidRDefault="00D12A46" w:rsidP="00AF7832">
            <w:pPr>
              <w:pStyle w:val="Standard"/>
            </w:pPr>
            <w:r>
              <w:rPr>
                <w:sz w:val="28"/>
                <w:szCs w:val="28"/>
              </w:rPr>
              <w:t>Участник запроса                         Адрес:</w:t>
            </w:r>
          </w:p>
          <w:p w14:paraId="1B080227" w14:textId="77777777" w:rsidR="00D12A46" w:rsidRDefault="00D12A46" w:rsidP="00AF7832">
            <w:pPr>
              <w:pStyle w:val="Standard"/>
            </w:pPr>
            <w:r>
              <w:rPr>
                <w:sz w:val="28"/>
                <w:szCs w:val="28"/>
              </w:rPr>
              <w:t xml:space="preserve">котировок                                      ИНН </w:t>
            </w:r>
          </w:p>
          <w:p w14:paraId="1D475861" w14:textId="77777777" w:rsidR="00D12A46" w:rsidRDefault="00D12A46" w:rsidP="00AF7832">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A3FF" w14:textId="77777777" w:rsidR="00B51292" w:rsidRDefault="00B51292">
      <w:r>
        <w:separator/>
      </w:r>
    </w:p>
  </w:endnote>
  <w:endnote w:type="continuationSeparator" w:id="0">
    <w:p w14:paraId="4F3E84B7" w14:textId="77777777" w:rsidR="00B51292" w:rsidRDefault="00B5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0707A3" w:rsidRDefault="000707A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707A3" w:rsidRDefault="000707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0707A3" w:rsidRDefault="000707A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21017E2" w14:textId="77777777" w:rsidR="000707A3" w:rsidRDefault="000707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CAB3" w14:textId="77777777" w:rsidR="00B51292" w:rsidRDefault="00B51292">
      <w:r>
        <w:separator/>
      </w:r>
    </w:p>
  </w:footnote>
  <w:footnote w:type="continuationSeparator" w:id="0">
    <w:p w14:paraId="42F0CAC9" w14:textId="77777777" w:rsidR="00B51292" w:rsidRDefault="00B51292">
      <w:r>
        <w:continuationSeparator/>
      </w:r>
    </w:p>
  </w:footnote>
  <w:footnote w:id="1">
    <w:p w14:paraId="13F44D41" w14:textId="77777777" w:rsidR="00C23807" w:rsidRDefault="00C23807" w:rsidP="00C23807">
      <w:pPr>
        <w:pStyle w:val="af7"/>
      </w:pPr>
      <w:r>
        <w:rPr>
          <w:rStyle w:val="af9"/>
        </w:rPr>
        <w:footnoteRef/>
      </w:r>
      <w:r>
        <w:t xml:space="preserve"> Добавляется в договор при необходимости.</w:t>
      </w:r>
    </w:p>
  </w:footnote>
  <w:footnote w:id="2">
    <w:p w14:paraId="1E446C57" w14:textId="77777777" w:rsidR="00C23807" w:rsidRDefault="00C23807" w:rsidP="00C23807">
      <w:pPr>
        <w:pStyle w:val="af7"/>
      </w:pPr>
      <w:r>
        <w:rPr>
          <w:rStyle w:val="af9"/>
        </w:rPr>
        <w:footnoteRef/>
      </w:r>
      <w:r>
        <w:t xml:space="preserve"> Данный пункт исключается из договора, если Генеральным подрядчиком является индивидуальный предприниматель.</w:t>
      </w:r>
    </w:p>
  </w:footnote>
  <w:footnote w:id="3">
    <w:p w14:paraId="41FD0226" w14:textId="77777777" w:rsidR="00C23807" w:rsidRDefault="00C23807" w:rsidP="00C23807">
      <w:pPr>
        <w:pStyle w:val="af7"/>
      </w:pPr>
      <w:r>
        <w:rPr>
          <w:rStyle w:val="af9"/>
        </w:rPr>
        <w:footnoteRef/>
      </w:r>
      <w:r>
        <w:t xml:space="preserve"> Пункт включается, если при исполнении Договора осуществляется обработка информации, содержащей персональные данные</w:t>
      </w:r>
    </w:p>
  </w:footnote>
  <w:footnote w:id="4">
    <w:p w14:paraId="22483CA8" w14:textId="77777777" w:rsidR="00C23807" w:rsidRDefault="00C23807" w:rsidP="00C23807">
      <w:pPr>
        <w:pStyle w:val="af7"/>
      </w:pPr>
      <w:r>
        <w:rPr>
          <w:rStyle w:val="af9"/>
        </w:rPr>
        <w:footnoteRef/>
      </w:r>
      <w:r>
        <w:t xml:space="preserve"> </w:t>
      </w:r>
      <w:r w:rsidRPr="00AE78F2">
        <w:t xml:space="preserve">Данный пункт не добавляется в договор, если </w:t>
      </w:r>
      <w:r>
        <w:t xml:space="preserve">Подрядчиком </w:t>
      </w:r>
      <w:r w:rsidRPr="00AE78F2">
        <w:t xml:space="preserve"> является индивидуальный предприниматель</w:t>
      </w:r>
    </w:p>
  </w:footnote>
  <w:footnote w:id="5">
    <w:p w14:paraId="484BAC22" w14:textId="77777777" w:rsidR="00C23807" w:rsidRPr="00E5461D" w:rsidRDefault="00C23807" w:rsidP="00C23807">
      <w:pPr>
        <w:pStyle w:val="af7"/>
        <w:jc w:val="both"/>
      </w:pPr>
      <w:r w:rsidRPr="00E5461D">
        <w:rPr>
          <w:rStyle w:val="af9"/>
        </w:rPr>
        <w:footnoteRef/>
      </w:r>
      <w:r w:rsidRPr="00E5461D">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i/>
          <w:iCs/>
          <w:sz w:val="28"/>
          <w:szCs w:val="28"/>
        </w:rPr>
        <w:t xml:space="preserve"> </w:t>
      </w:r>
      <w:r w:rsidRPr="00E5461D">
        <w:rPr>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6">
    <w:p w14:paraId="1A17698C" w14:textId="77777777" w:rsidR="00C23807" w:rsidRDefault="00C23807" w:rsidP="00C23807">
      <w:pPr>
        <w:pStyle w:val="af7"/>
      </w:pPr>
      <w:r>
        <w:rPr>
          <w:rStyle w:val="af9"/>
        </w:rPr>
        <w:footnoteRef/>
      </w:r>
      <w:r>
        <w:t xml:space="preserve"> Приложения № 2 и 3 добавляются в договор по мере надобности. Также допустимо дополнять перечь прилагаемых к договору документов.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6528106"/>
    <w:lvl w:ilvl="0">
      <w:numFmt w:val="bullet"/>
      <w:lvlText w:val="*"/>
      <w:lvlJc w:val="left"/>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2"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3"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4"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5" w15:restartNumberingAfterBreak="0">
    <w:nsid w:val="048349A9"/>
    <w:multiLevelType w:val="multilevel"/>
    <w:tmpl w:val="1870D36A"/>
    <w:lvl w:ilvl="0">
      <w:start w:val="3"/>
      <w:numFmt w:val="decimal"/>
      <w:lvlText w:val="8.%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E012C2"/>
    <w:multiLevelType w:val="multilevel"/>
    <w:tmpl w:val="FFFFFFFF"/>
    <w:lvl w:ilvl="0">
      <w:start w:val="8"/>
      <w:numFmt w:val="decimal"/>
      <w:lvlText w:val="%1"/>
      <w:lvlJc w:val="left"/>
      <w:pPr>
        <w:ind w:left="480" w:hanging="480"/>
      </w:pPr>
      <w:rPr>
        <w:rFonts w:cs="Times New Roman" w:hint="default"/>
      </w:rPr>
    </w:lvl>
    <w:lvl w:ilvl="1">
      <w:start w:val="1"/>
      <w:numFmt w:val="decimal"/>
      <w:lvlText w:val="%1.%2"/>
      <w:lvlJc w:val="left"/>
      <w:pPr>
        <w:ind w:left="1132" w:hanging="48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2676" w:hanging="72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340" w:hanging="108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004" w:hanging="1440"/>
      </w:pPr>
      <w:rPr>
        <w:rFonts w:cs="Times New Roman" w:hint="default"/>
      </w:rPr>
    </w:lvl>
    <w:lvl w:ilvl="8">
      <w:start w:val="1"/>
      <w:numFmt w:val="decimal"/>
      <w:lvlText w:val="%1.%2.%3.%4.%5.%6.%7.%8.%9"/>
      <w:lvlJc w:val="left"/>
      <w:pPr>
        <w:ind w:left="7016" w:hanging="1800"/>
      </w:pPr>
      <w:rPr>
        <w:rFonts w:cs="Times New Roman" w:hint="default"/>
      </w:rPr>
    </w:lvl>
  </w:abstractNum>
  <w:abstractNum w:abstractNumId="8" w15:restartNumberingAfterBreak="0">
    <w:nsid w:val="195D4B72"/>
    <w:multiLevelType w:val="multilevel"/>
    <w:tmpl w:val="30B2A9F8"/>
    <w:lvl w:ilvl="0">
      <w:start w:val="1"/>
      <w:numFmt w:val="decimal"/>
      <w:lvlText w:val="12.%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1CBA3440"/>
    <w:multiLevelType w:val="multilevel"/>
    <w:tmpl w:val="7AC445C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3522F"/>
    <w:multiLevelType w:val="multilevel"/>
    <w:tmpl w:val="16A624A0"/>
    <w:lvl w:ilvl="0">
      <w:start w:val="1"/>
      <w:numFmt w:val="decimal"/>
      <w:lvlText w:val="13.%1."/>
      <w:lvlJc w:val="left"/>
      <w:pPr>
        <w:tabs>
          <w:tab w:val="num" w:pos="519"/>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15:restartNumberingAfterBreak="0">
    <w:nsid w:val="22763351"/>
    <w:multiLevelType w:val="multilevel"/>
    <w:tmpl w:val="CDE42EF8"/>
    <w:lvl w:ilvl="0">
      <w:start w:val="2"/>
      <w:numFmt w:val="decimal"/>
      <w:lvlText w:val="1.%1."/>
      <w:lvlJc w:val="left"/>
      <w:pPr>
        <w:tabs>
          <w:tab w:val="num" w:pos="393"/>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C377A2"/>
    <w:multiLevelType w:val="multilevel"/>
    <w:tmpl w:val="89227202"/>
    <w:lvl w:ilvl="0">
      <w:start w:val="1"/>
      <w:numFmt w:val="decimal"/>
      <w:lvlText w:val="8.2.%1."/>
      <w:lvlJc w:val="left"/>
      <w:pPr>
        <w:tabs>
          <w:tab w:val="num" w:pos="720"/>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73797"/>
    <w:multiLevelType w:val="multilevel"/>
    <w:tmpl w:val="9ACE6DF2"/>
    <w:lvl w:ilvl="0">
      <w:start w:val="8"/>
      <w:numFmt w:val="decimal"/>
      <w:lvlText w:val="%1."/>
      <w:lvlJc w:val="left"/>
      <w:pPr>
        <w:ind w:left="360" w:hanging="360"/>
      </w:pPr>
      <w:rPr>
        <w:rFonts w:hint="default"/>
      </w:rPr>
    </w:lvl>
    <w:lvl w:ilvl="1">
      <w:start w:val="3"/>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3" w15:restartNumberingAfterBreak="0">
    <w:nsid w:val="52CD3E11"/>
    <w:multiLevelType w:val="multilevel"/>
    <w:tmpl w:val="B0AEAEC4"/>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24"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9"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DD4997"/>
    <w:multiLevelType w:val="hybridMultilevel"/>
    <w:tmpl w:val="EB5CD9F0"/>
    <w:lvl w:ilvl="0" w:tplc="E95E45CA">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8280196"/>
    <w:multiLevelType w:val="multilevel"/>
    <w:tmpl w:val="277C3C4E"/>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9373234"/>
    <w:multiLevelType w:val="multilevel"/>
    <w:tmpl w:val="602E3FB4"/>
    <w:lvl w:ilvl="0">
      <w:start w:val="18"/>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574140"/>
    <w:multiLevelType w:val="multilevel"/>
    <w:tmpl w:val="119E61CC"/>
    <w:lvl w:ilvl="0">
      <w:numFmt w:val="bullet"/>
      <w:lvlText w:val="-"/>
      <w:lvlJc w:val="left"/>
      <w:pPr>
        <w:tabs>
          <w:tab w:val="num" w:pos="134"/>
        </w:tabs>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9" w15:restartNumberingAfterBreak="0">
    <w:nsid w:val="77EB4590"/>
    <w:multiLevelType w:val="multilevel"/>
    <w:tmpl w:val="AB1841A6"/>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num>
  <w:num w:numId="2">
    <w:abstractNumId w:val="37"/>
  </w:num>
  <w:num w:numId="3">
    <w:abstractNumId w:val="36"/>
  </w:num>
  <w:num w:numId="4">
    <w:abstractNumId w:val="14"/>
  </w:num>
  <w:num w:numId="5">
    <w:abstractNumId w:val="25"/>
  </w:num>
  <w:num w:numId="6">
    <w:abstractNumId w:val="26"/>
  </w:num>
  <w:num w:numId="7">
    <w:abstractNumId w:val="27"/>
  </w:num>
  <w:num w:numId="8">
    <w:abstractNumId w:val="28"/>
  </w:num>
  <w:num w:numId="9">
    <w:abstractNumId w:val="33"/>
  </w:num>
  <w:num w:numId="10">
    <w:abstractNumId w:val="21"/>
  </w:num>
  <w:num w:numId="11">
    <w:abstractNumId w:val="35"/>
  </w:num>
  <w:num w:numId="12">
    <w:abstractNumId w:val="6"/>
  </w:num>
  <w:num w:numId="13">
    <w:abstractNumId w:val="19"/>
  </w:num>
  <w:num w:numId="14">
    <w:abstractNumId w:val="20"/>
  </w:num>
  <w:num w:numId="15">
    <w:abstractNumId w:val="15"/>
  </w:num>
  <w:num w:numId="16">
    <w:abstractNumId w:val="29"/>
  </w:num>
  <w:num w:numId="17">
    <w:abstractNumId w:val="18"/>
  </w:num>
  <w:num w:numId="18">
    <w:abstractNumId w:val="13"/>
  </w:num>
  <w:num w:numId="19">
    <w:abstractNumId w:val="24"/>
  </w:num>
  <w:num w:numId="20">
    <w:abstractNumId w:val="17"/>
  </w:num>
  <w:num w:numId="21">
    <w:abstractNumId w:val="34"/>
  </w:num>
  <w:num w:numId="22">
    <w:abstractNumId w:val="2"/>
  </w:num>
  <w:num w:numId="23">
    <w:abstractNumId w:val="30"/>
  </w:num>
  <w:num w:numId="24">
    <w:abstractNumId w:val="38"/>
  </w:num>
  <w:num w:numId="25">
    <w:abstractNumId w:val="10"/>
  </w:num>
  <w:num w:numId="26">
    <w:abstractNumId w:val="12"/>
  </w:num>
  <w:num w:numId="27">
    <w:abstractNumId w:val="8"/>
  </w:num>
  <w:num w:numId="28">
    <w:abstractNumId w:val="5"/>
  </w:num>
  <w:num w:numId="29">
    <w:abstractNumId w:val="11"/>
  </w:num>
  <w:num w:numId="30">
    <w:abstractNumId w:val="16"/>
  </w:num>
  <w:num w:numId="31">
    <w:abstractNumId w:val="7"/>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23"/>
  </w:num>
  <w:num w:numId="34">
    <w:abstractNumId w:val="22"/>
  </w:num>
  <w:num w:numId="35">
    <w:abstractNumId w:val="31"/>
  </w:num>
  <w:num w:numId="36">
    <w:abstractNumId w:val="39"/>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3B22"/>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07A3"/>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75E9"/>
    <w:rsid w:val="000F08A2"/>
    <w:rsid w:val="000F08C9"/>
    <w:rsid w:val="000F2FA8"/>
    <w:rsid w:val="000F5223"/>
    <w:rsid w:val="0011130E"/>
    <w:rsid w:val="001149B1"/>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6720A"/>
    <w:rsid w:val="00173374"/>
    <w:rsid w:val="00182233"/>
    <w:rsid w:val="0018457D"/>
    <w:rsid w:val="00185DC7"/>
    <w:rsid w:val="001867F2"/>
    <w:rsid w:val="001900EC"/>
    <w:rsid w:val="001A19E1"/>
    <w:rsid w:val="001A2C20"/>
    <w:rsid w:val="001A306D"/>
    <w:rsid w:val="001A54D0"/>
    <w:rsid w:val="001A5BFC"/>
    <w:rsid w:val="001B2475"/>
    <w:rsid w:val="001B2794"/>
    <w:rsid w:val="001B3109"/>
    <w:rsid w:val="001B4E89"/>
    <w:rsid w:val="001C257A"/>
    <w:rsid w:val="001C2C0F"/>
    <w:rsid w:val="001C38B5"/>
    <w:rsid w:val="001C7BD3"/>
    <w:rsid w:val="001D164A"/>
    <w:rsid w:val="001D1692"/>
    <w:rsid w:val="001D4B82"/>
    <w:rsid w:val="001D5B0D"/>
    <w:rsid w:val="001D6CCB"/>
    <w:rsid w:val="001E0E6A"/>
    <w:rsid w:val="001E4016"/>
    <w:rsid w:val="001E4130"/>
    <w:rsid w:val="001E5F06"/>
    <w:rsid w:val="001E64F3"/>
    <w:rsid w:val="001E7778"/>
    <w:rsid w:val="001F01BC"/>
    <w:rsid w:val="001F0352"/>
    <w:rsid w:val="001F0742"/>
    <w:rsid w:val="001F43B0"/>
    <w:rsid w:val="002007D5"/>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3A98"/>
    <w:rsid w:val="00244D99"/>
    <w:rsid w:val="00246E42"/>
    <w:rsid w:val="00251C2A"/>
    <w:rsid w:val="0025686F"/>
    <w:rsid w:val="00257C5B"/>
    <w:rsid w:val="00267108"/>
    <w:rsid w:val="002672A4"/>
    <w:rsid w:val="0027105E"/>
    <w:rsid w:val="0027583A"/>
    <w:rsid w:val="00275F38"/>
    <w:rsid w:val="00277E76"/>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3191"/>
    <w:rsid w:val="002E39B3"/>
    <w:rsid w:val="002E75D1"/>
    <w:rsid w:val="002F3A66"/>
    <w:rsid w:val="002F5B43"/>
    <w:rsid w:val="00301728"/>
    <w:rsid w:val="00302637"/>
    <w:rsid w:val="003047C1"/>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53AA"/>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5A56"/>
    <w:rsid w:val="003A69DD"/>
    <w:rsid w:val="003A6EBD"/>
    <w:rsid w:val="003C445A"/>
    <w:rsid w:val="003C70F0"/>
    <w:rsid w:val="003D0F7E"/>
    <w:rsid w:val="003D328B"/>
    <w:rsid w:val="003E20E3"/>
    <w:rsid w:val="003E34A5"/>
    <w:rsid w:val="003F18F9"/>
    <w:rsid w:val="003F682D"/>
    <w:rsid w:val="00404908"/>
    <w:rsid w:val="00405C57"/>
    <w:rsid w:val="004071DD"/>
    <w:rsid w:val="004149B8"/>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2A92"/>
    <w:rsid w:val="00484FFC"/>
    <w:rsid w:val="00486674"/>
    <w:rsid w:val="00487D26"/>
    <w:rsid w:val="00490A37"/>
    <w:rsid w:val="0049187A"/>
    <w:rsid w:val="00493B8F"/>
    <w:rsid w:val="00495A0B"/>
    <w:rsid w:val="00496D94"/>
    <w:rsid w:val="004A0731"/>
    <w:rsid w:val="004A0FB5"/>
    <w:rsid w:val="004A21FC"/>
    <w:rsid w:val="004A5440"/>
    <w:rsid w:val="004A7484"/>
    <w:rsid w:val="004B3650"/>
    <w:rsid w:val="004B7CCE"/>
    <w:rsid w:val="004C0D22"/>
    <w:rsid w:val="004C2819"/>
    <w:rsid w:val="004C5780"/>
    <w:rsid w:val="004C67B7"/>
    <w:rsid w:val="004D10CF"/>
    <w:rsid w:val="004D11E9"/>
    <w:rsid w:val="004D372E"/>
    <w:rsid w:val="004D3C1F"/>
    <w:rsid w:val="004D6066"/>
    <w:rsid w:val="004D7517"/>
    <w:rsid w:val="004E0ACB"/>
    <w:rsid w:val="004E21BC"/>
    <w:rsid w:val="004F55E5"/>
    <w:rsid w:val="004F5D07"/>
    <w:rsid w:val="0050111B"/>
    <w:rsid w:val="00501891"/>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073D"/>
    <w:rsid w:val="005A2AAF"/>
    <w:rsid w:val="005A6469"/>
    <w:rsid w:val="005B293A"/>
    <w:rsid w:val="005B3C46"/>
    <w:rsid w:val="005C212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0F98"/>
    <w:rsid w:val="00642514"/>
    <w:rsid w:val="00643A3E"/>
    <w:rsid w:val="0064551A"/>
    <w:rsid w:val="006533A5"/>
    <w:rsid w:val="00661C93"/>
    <w:rsid w:val="00666167"/>
    <w:rsid w:val="006732FE"/>
    <w:rsid w:val="00675250"/>
    <w:rsid w:val="006764F5"/>
    <w:rsid w:val="00677EBB"/>
    <w:rsid w:val="006853F2"/>
    <w:rsid w:val="00690535"/>
    <w:rsid w:val="00695A0E"/>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11C3"/>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5539"/>
    <w:rsid w:val="007A60D6"/>
    <w:rsid w:val="007B0E20"/>
    <w:rsid w:val="007B2529"/>
    <w:rsid w:val="007B28CA"/>
    <w:rsid w:val="007C253A"/>
    <w:rsid w:val="007C42AD"/>
    <w:rsid w:val="007C6EAF"/>
    <w:rsid w:val="007D17E5"/>
    <w:rsid w:val="007D400D"/>
    <w:rsid w:val="007E091D"/>
    <w:rsid w:val="007E0BB6"/>
    <w:rsid w:val="007E1421"/>
    <w:rsid w:val="007E3118"/>
    <w:rsid w:val="007E39F0"/>
    <w:rsid w:val="007E5CCE"/>
    <w:rsid w:val="007F5DFD"/>
    <w:rsid w:val="007F67BF"/>
    <w:rsid w:val="007F6BFC"/>
    <w:rsid w:val="007F78E0"/>
    <w:rsid w:val="00801B15"/>
    <w:rsid w:val="00804621"/>
    <w:rsid w:val="00804AE3"/>
    <w:rsid w:val="00807641"/>
    <w:rsid w:val="00812C87"/>
    <w:rsid w:val="00813F08"/>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8F0A93"/>
    <w:rsid w:val="00911D11"/>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0A77"/>
    <w:rsid w:val="009725CE"/>
    <w:rsid w:val="00977E17"/>
    <w:rsid w:val="00980111"/>
    <w:rsid w:val="00983B19"/>
    <w:rsid w:val="00986617"/>
    <w:rsid w:val="00990173"/>
    <w:rsid w:val="009904B8"/>
    <w:rsid w:val="00990C7F"/>
    <w:rsid w:val="0099363A"/>
    <w:rsid w:val="00995B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4A3B"/>
    <w:rsid w:val="009E5E2C"/>
    <w:rsid w:val="009F0AE7"/>
    <w:rsid w:val="009F11B4"/>
    <w:rsid w:val="009F3F85"/>
    <w:rsid w:val="009F446F"/>
    <w:rsid w:val="00A0139C"/>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C6511"/>
    <w:rsid w:val="00AD016A"/>
    <w:rsid w:val="00AD2D7F"/>
    <w:rsid w:val="00AD4A52"/>
    <w:rsid w:val="00AD53A5"/>
    <w:rsid w:val="00AD5BA2"/>
    <w:rsid w:val="00AE092F"/>
    <w:rsid w:val="00AE2FE2"/>
    <w:rsid w:val="00AE4E9A"/>
    <w:rsid w:val="00AE57A3"/>
    <w:rsid w:val="00AF5AF4"/>
    <w:rsid w:val="00AF7832"/>
    <w:rsid w:val="00B04597"/>
    <w:rsid w:val="00B053B9"/>
    <w:rsid w:val="00B06895"/>
    <w:rsid w:val="00B07077"/>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351D0"/>
    <w:rsid w:val="00B42D2B"/>
    <w:rsid w:val="00B44678"/>
    <w:rsid w:val="00B45027"/>
    <w:rsid w:val="00B45D16"/>
    <w:rsid w:val="00B45D73"/>
    <w:rsid w:val="00B4680B"/>
    <w:rsid w:val="00B472EA"/>
    <w:rsid w:val="00B50DAA"/>
    <w:rsid w:val="00B51276"/>
    <w:rsid w:val="00B51292"/>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D20"/>
    <w:rsid w:val="00BE7F83"/>
    <w:rsid w:val="00BF0708"/>
    <w:rsid w:val="00BF2B20"/>
    <w:rsid w:val="00C02CFB"/>
    <w:rsid w:val="00C0520C"/>
    <w:rsid w:val="00C06B63"/>
    <w:rsid w:val="00C0707A"/>
    <w:rsid w:val="00C1059C"/>
    <w:rsid w:val="00C106BE"/>
    <w:rsid w:val="00C13A14"/>
    <w:rsid w:val="00C222D1"/>
    <w:rsid w:val="00C23807"/>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53178"/>
    <w:rsid w:val="00C666AA"/>
    <w:rsid w:val="00C671B8"/>
    <w:rsid w:val="00C7385B"/>
    <w:rsid w:val="00C75793"/>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B6275"/>
    <w:rsid w:val="00CC1536"/>
    <w:rsid w:val="00CC2CA2"/>
    <w:rsid w:val="00CC64AF"/>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2A46"/>
    <w:rsid w:val="00D13FCC"/>
    <w:rsid w:val="00D14CA1"/>
    <w:rsid w:val="00D166F4"/>
    <w:rsid w:val="00D23331"/>
    <w:rsid w:val="00D3063A"/>
    <w:rsid w:val="00D315BD"/>
    <w:rsid w:val="00D32D66"/>
    <w:rsid w:val="00D34B2F"/>
    <w:rsid w:val="00D361EB"/>
    <w:rsid w:val="00D37426"/>
    <w:rsid w:val="00D41E90"/>
    <w:rsid w:val="00D42048"/>
    <w:rsid w:val="00D54FDC"/>
    <w:rsid w:val="00D60420"/>
    <w:rsid w:val="00D6279D"/>
    <w:rsid w:val="00D74CAC"/>
    <w:rsid w:val="00D7628E"/>
    <w:rsid w:val="00D86DBA"/>
    <w:rsid w:val="00D87F74"/>
    <w:rsid w:val="00D90C00"/>
    <w:rsid w:val="00D918DD"/>
    <w:rsid w:val="00D91CDD"/>
    <w:rsid w:val="00D93935"/>
    <w:rsid w:val="00D95DE5"/>
    <w:rsid w:val="00DA53DE"/>
    <w:rsid w:val="00DA6033"/>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1910"/>
    <w:rsid w:val="00EA6738"/>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5784A"/>
    <w:rsid w:val="00F6451F"/>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6E71"/>
    <w:rsid w:val="00FC269E"/>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54B90"/>
  <w15:docId w15:val="{0E4D3225-EC64-4D95-8952-7DD7B6C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ar"/>
    <w:basedOn w:val="a"/>
    <w:link w:val="af8"/>
    <w:qFormat/>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ar Знак"/>
    <w:basedOn w:val="a0"/>
    <w:link w:val="af7"/>
    <w:qFormat/>
    <w:rsid w:val="00225313"/>
  </w:style>
  <w:style w:type="character" w:styleId="af9">
    <w:name w:val="footnote reference"/>
    <w:basedOn w:val="a0"/>
    <w:link w:val="11"/>
    <w:uiPriority w:val="99"/>
    <w:qFormat/>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Знак4,Основной текст1"/>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 w:type="character" w:customStyle="1" w:styleId="WW8Num8z0">
    <w:name w:val="WW8Num8z0"/>
    <w:rsid w:val="008F0A93"/>
    <w:rPr>
      <w:rFonts w:hint="default"/>
      <w:sz w:val="24"/>
      <w:szCs w:val="24"/>
    </w:rPr>
  </w:style>
  <w:style w:type="character" w:customStyle="1" w:styleId="InternetLink">
    <w:name w:val="Internet Link"/>
    <w:rsid w:val="005A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consultantplus://offline/ref=2BAADFE3A72001FEB61004C78A469F5E9596FE769032B38F4F66D4p9r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4D0BB3"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0D61BB"/>
    <w:rsid w:val="0013602A"/>
    <w:rsid w:val="001A6355"/>
    <w:rsid w:val="001A7E53"/>
    <w:rsid w:val="00241F5B"/>
    <w:rsid w:val="002631D7"/>
    <w:rsid w:val="002C7689"/>
    <w:rsid w:val="002D39C0"/>
    <w:rsid w:val="003523BB"/>
    <w:rsid w:val="00370702"/>
    <w:rsid w:val="003837EF"/>
    <w:rsid w:val="003A45C9"/>
    <w:rsid w:val="00410A4B"/>
    <w:rsid w:val="004D0BB3"/>
    <w:rsid w:val="004F7880"/>
    <w:rsid w:val="00596215"/>
    <w:rsid w:val="005B0BF9"/>
    <w:rsid w:val="005E1D64"/>
    <w:rsid w:val="006B7FC4"/>
    <w:rsid w:val="006D338E"/>
    <w:rsid w:val="006E5A16"/>
    <w:rsid w:val="006F2220"/>
    <w:rsid w:val="00707C04"/>
    <w:rsid w:val="008521A4"/>
    <w:rsid w:val="00906E1C"/>
    <w:rsid w:val="009432E5"/>
    <w:rsid w:val="00980F58"/>
    <w:rsid w:val="00984DD9"/>
    <w:rsid w:val="009943BF"/>
    <w:rsid w:val="009A3197"/>
    <w:rsid w:val="009B0D48"/>
    <w:rsid w:val="009F0FB6"/>
    <w:rsid w:val="00A75CBB"/>
    <w:rsid w:val="00AE66AE"/>
    <w:rsid w:val="00B05455"/>
    <w:rsid w:val="00B2712D"/>
    <w:rsid w:val="00BB1FDD"/>
    <w:rsid w:val="00C2235C"/>
    <w:rsid w:val="00D37BD7"/>
    <w:rsid w:val="00DE53A8"/>
    <w:rsid w:val="00E75F97"/>
    <w:rsid w:val="00E84B33"/>
    <w:rsid w:val="00EF3B29"/>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F9AA008A6A74CCC911E0B595BC644CA">
    <w:name w:val="3F9AA008A6A74CCC911E0B595BC644CA"/>
    <w:rsid w:val="006E5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E46B2-491C-4E95-BBAA-022CC94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33</Pages>
  <Words>17066</Words>
  <Characters>97282</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114120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95</cp:revision>
  <cp:lastPrinted>2023-12-01T08:03:00Z</cp:lastPrinted>
  <dcterms:created xsi:type="dcterms:W3CDTF">2021-03-17T04:25:00Z</dcterms:created>
  <dcterms:modified xsi:type="dcterms:W3CDTF">2023-12-01T09:00:00Z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